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37" w:rsidRDefault="00AC1BED" w:rsidP="00836FDE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 w:rsidR="009C0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</w:t>
      </w:r>
      <w:r w:rsidR="009C0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Центра </w:t>
      </w:r>
      <w:r w:rsidR="00836FDE" w:rsidRPr="00836F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«Точка роста» </w:t>
      </w:r>
    </w:p>
    <w:p w:rsidR="009C0837" w:rsidRDefault="00254E88" w:rsidP="009C0837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Колпаковская</w:t>
      </w:r>
      <w:r w:rsidR="009C0837" w:rsidRPr="009C0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r w:rsidR="0040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0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C0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254E88" w:rsidRPr="00836FDE" w:rsidRDefault="00254E88" w:rsidP="009C0837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1BED" w:rsidRPr="007E2F09" w:rsidRDefault="00366C11" w:rsidP="00AC1BE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</w:t>
      </w:r>
      <w:r w:rsidR="00537E79"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03C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F25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37E79"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рамках </w:t>
      </w:r>
      <w:r w:rsidR="005F25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r w:rsidR="00537E79"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«</w:t>
      </w:r>
      <w:r w:rsidR="005F25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537E79"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54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МБОУКолпаковская </w:t>
      </w:r>
      <w:r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был открыт Центр </w:t>
      </w:r>
      <w:r w:rsidR="0040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естественно-научного и технологического направленностей </w:t>
      </w:r>
      <w:r w:rsidRPr="007E2F09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«Точка роста».</w:t>
      </w:r>
    </w:p>
    <w:p w:rsidR="00AC1BED" w:rsidRPr="007E2F09" w:rsidRDefault="007E2F09" w:rsidP="00AC1BE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2F09">
        <w:rPr>
          <w:rFonts w:ascii="Times New Roman" w:hAnsi="Times New Roman" w:cs="Times New Roman"/>
          <w:b/>
          <w:sz w:val="24"/>
          <w:szCs w:val="24"/>
        </w:rPr>
        <w:t>Цели Центра</w:t>
      </w:r>
      <w:r w:rsidR="00AC1BED" w:rsidRPr="007E2F09">
        <w:rPr>
          <w:rFonts w:ascii="Times New Roman" w:hAnsi="Times New Roman" w:cs="Times New Roman"/>
          <w:b/>
          <w:sz w:val="24"/>
          <w:szCs w:val="24"/>
        </w:rPr>
        <w:t>:</w:t>
      </w:r>
    </w:p>
    <w:p w:rsidR="007E2F09" w:rsidRDefault="007E2F09" w:rsidP="00AC1BE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создание условий для внедрения</w:t>
      </w:r>
      <w:r w:rsidRPr="007E2F09">
        <w:rPr>
          <w:rFonts w:ascii="Times New Roman" w:hAnsi="Times New Roman" w:cs="Times New Roman"/>
          <w:sz w:val="24"/>
          <w:szCs w:val="24"/>
        </w:rPr>
        <w:t xml:space="preserve"> на уровнях начально</w:t>
      </w:r>
      <w:r w:rsidR="00E31B28">
        <w:rPr>
          <w:rFonts w:ascii="Times New Roman" w:hAnsi="Times New Roman" w:cs="Times New Roman"/>
          <w:sz w:val="24"/>
          <w:szCs w:val="24"/>
        </w:rPr>
        <w:t>го общего, основного общего и (</w:t>
      </w:r>
      <w:r w:rsidRPr="007E2F09">
        <w:rPr>
          <w:rFonts w:ascii="Times New Roman" w:hAnsi="Times New Roman" w:cs="Times New Roman"/>
          <w:sz w:val="24"/>
          <w:szCs w:val="24"/>
        </w:rPr>
        <w:t xml:space="preserve">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профилей; </w:t>
      </w: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 обновление содержания </w:t>
      </w:r>
      <w:r w:rsidRPr="007E2F09">
        <w:rPr>
          <w:rFonts w:ascii="Times New Roman" w:hAnsi="Times New Roman" w:cs="Times New Roman"/>
          <w:sz w:val="24"/>
          <w:szCs w:val="24"/>
        </w:rPr>
        <w:t xml:space="preserve">и совершенствование методов обучения предметных областей </w:t>
      </w:r>
      <w:r w:rsidR="00254E88">
        <w:rPr>
          <w:rFonts w:ascii="Times New Roman" w:hAnsi="Times New Roman" w:cs="Times New Roman"/>
          <w:sz w:val="24"/>
          <w:szCs w:val="24"/>
        </w:rPr>
        <w:t>«</w:t>
      </w:r>
      <w:r w:rsidR="00403C87">
        <w:rPr>
          <w:rFonts w:ascii="Times New Roman" w:hAnsi="Times New Roman" w:cs="Times New Roman"/>
          <w:sz w:val="24"/>
          <w:szCs w:val="24"/>
        </w:rPr>
        <w:t>Химия</w:t>
      </w:r>
      <w:r w:rsidR="00254E88">
        <w:rPr>
          <w:rFonts w:ascii="Times New Roman" w:hAnsi="Times New Roman" w:cs="Times New Roman"/>
          <w:sz w:val="24"/>
          <w:szCs w:val="24"/>
        </w:rPr>
        <w:t>»</w:t>
      </w:r>
      <w:r w:rsidRPr="007E2F09">
        <w:rPr>
          <w:rFonts w:ascii="Times New Roman" w:hAnsi="Times New Roman" w:cs="Times New Roman"/>
          <w:sz w:val="24"/>
          <w:szCs w:val="24"/>
        </w:rPr>
        <w:t xml:space="preserve">, </w:t>
      </w:r>
      <w:r w:rsidR="00254E88">
        <w:rPr>
          <w:rFonts w:ascii="Times New Roman" w:hAnsi="Times New Roman" w:cs="Times New Roman"/>
          <w:sz w:val="24"/>
          <w:szCs w:val="24"/>
        </w:rPr>
        <w:t>«</w:t>
      </w:r>
      <w:r w:rsidR="00403C87">
        <w:rPr>
          <w:rFonts w:ascii="Times New Roman" w:hAnsi="Times New Roman" w:cs="Times New Roman"/>
          <w:sz w:val="24"/>
          <w:szCs w:val="24"/>
        </w:rPr>
        <w:t>Физика</w:t>
      </w:r>
      <w:r w:rsidR="00254E88">
        <w:rPr>
          <w:rFonts w:ascii="Times New Roman" w:hAnsi="Times New Roman" w:cs="Times New Roman"/>
          <w:sz w:val="24"/>
          <w:szCs w:val="24"/>
        </w:rPr>
        <w:t>»</w:t>
      </w:r>
      <w:r w:rsidRPr="007E2F09">
        <w:rPr>
          <w:rFonts w:ascii="Times New Roman" w:hAnsi="Times New Roman" w:cs="Times New Roman"/>
          <w:sz w:val="24"/>
          <w:szCs w:val="24"/>
        </w:rPr>
        <w:t xml:space="preserve">, </w:t>
      </w:r>
      <w:r w:rsidR="00254E88">
        <w:rPr>
          <w:rFonts w:ascii="Times New Roman" w:hAnsi="Times New Roman" w:cs="Times New Roman"/>
          <w:sz w:val="24"/>
          <w:szCs w:val="24"/>
        </w:rPr>
        <w:t>«</w:t>
      </w:r>
      <w:r w:rsidR="00403C87">
        <w:rPr>
          <w:rFonts w:ascii="Times New Roman" w:hAnsi="Times New Roman" w:cs="Times New Roman"/>
          <w:sz w:val="24"/>
          <w:szCs w:val="24"/>
        </w:rPr>
        <w:t>Биология</w:t>
      </w:r>
      <w:r w:rsidR="00254E88">
        <w:rPr>
          <w:rFonts w:ascii="Times New Roman" w:hAnsi="Times New Roman" w:cs="Times New Roman"/>
          <w:sz w:val="24"/>
          <w:szCs w:val="24"/>
        </w:rPr>
        <w:t>», «Технология»</w:t>
      </w:r>
      <w:r w:rsidRPr="007E2F09">
        <w:rPr>
          <w:rFonts w:ascii="Times New Roman" w:hAnsi="Times New Roman" w:cs="Times New Roman"/>
          <w:sz w:val="24"/>
          <w:szCs w:val="24"/>
        </w:rPr>
        <w:t>.</w:t>
      </w: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з</w:t>
      </w:r>
      <w:r w:rsidRPr="007E2F09">
        <w:rPr>
          <w:rFonts w:ascii="Times New Roman" w:hAnsi="Times New Roman" w:cs="Times New Roman"/>
          <w:b/>
          <w:sz w:val="24"/>
          <w:szCs w:val="24"/>
        </w:rPr>
        <w:t>адачи Центра:</w:t>
      </w: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>1) обновление содержания преподавания основных общеобразовательных п</w:t>
      </w:r>
      <w:r w:rsidR="00403C87">
        <w:rPr>
          <w:rFonts w:ascii="Times New Roman" w:hAnsi="Times New Roman" w:cs="Times New Roman"/>
          <w:sz w:val="24"/>
          <w:szCs w:val="24"/>
        </w:rPr>
        <w:t xml:space="preserve">рограмм по предметным областям </w:t>
      </w:r>
      <w:r w:rsidR="00254E88">
        <w:rPr>
          <w:rFonts w:ascii="Times New Roman" w:hAnsi="Times New Roman" w:cs="Times New Roman"/>
          <w:sz w:val="24"/>
          <w:szCs w:val="24"/>
        </w:rPr>
        <w:t>«Химия»</w:t>
      </w:r>
      <w:r w:rsidR="00254E88" w:rsidRPr="007E2F09">
        <w:rPr>
          <w:rFonts w:ascii="Times New Roman" w:hAnsi="Times New Roman" w:cs="Times New Roman"/>
          <w:sz w:val="24"/>
          <w:szCs w:val="24"/>
        </w:rPr>
        <w:t xml:space="preserve">, </w:t>
      </w:r>
      <w:r w:rsidR="00254E88">
        <w:rPr>
          <w:rFonts w:ascii="Times New Roman" w:hAnsi="Times New Roman" w:cs="Times New Roman"/>
          <w:sz w:val="24"/>
          <w:szCs w:val="24"/>
        </w:rPr>
        <w:t>«Физика»</w:t>
      </w:r>
      <w:r w:rsidR="00254E88" w:rsidRPr="007E2F09">
        <w:rPr>
          <w:rFonts w:ascii="Times New Roman" w:hAnsi="Times New Roman" w:cs="Times New Roman"/>
          <w:sz w:val="24"/>
          <w:szCs w:val="24"/>
        </w:rPr>
        <w:t xml:space="preserve">, </w:t>
      </w:r>
      <w:r w:rsidR="00254E88">
        <w:rPr>
          <w:rFonts w:ascii="Times New Roman" w:hAnsi="Times New Roman" w:cs="Times New Roman"/>
          <w:sz w:val="24"/>
          <w:szCs w:val="24"/>
        </w:rPr>
        <w:t xml:space="preserve">«Биология», «Технология» </w:t>
      </w:r>
      <w:r w:rsidRPr="007E2F09">
        <w:rPr>
          <w:rFonts w:ascii="Times New Roman" w:hAnsi="Times New Roman" w:cs="Times New Roman"/>
          <w:sz w:val="24"/>
          <w:szCs w:val="24"/>
        </w:rPr>
        <w:t>на обновленном учебном оборудовании;</w:t>
      </w: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 xml:space="preserve">2) создание условий для реализации </w:t>
      </w:r>
      <w:proofErr w:type="spellStart"/>
      <w:r w:rsidRPr="007E2F09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7E2F09"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 дополнительного образования </w:t>
      </w:r>
      <w:r w:rsidR="00403C87">
        <w:rPr>
          <w:rFonts w:ascii="Times New Roman" w:hAnsi="Times New Roman" w:cs="Times New Roman"/>
          <w:sz w:val="24"/>
          <w:szCs w:val="24"/>
        </w:rPr>
        <w:t>естественнонаучного профиля</w:t>
      </w:r>
      <w:r w:rsidRPr="007E2F09">
        <w:rPr>
          <w:rFonts w:ascii="Times New Roman" w:hAnsi="Times New Roman" w:cs="Times New Roman"/>
          <w:sz w:val="24"/>
          <w:szCs w:val="24"/>
        </w:rPr>
        <w:t>;</w:t>
      </w: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>3) создание целостной системы дополнит</w:t>
      </w:r>
      <w:r>
        <w:rPr>
          <w:rFonts w:ascii="Times New Roman" w:hAnsi="Times New Roman" w:cs="Times New Roman"/>
          <w:sz w:val="24"/>
          <w:szCs w:val="24"/>
        </w:rPr>
        <w:t xml:space="preserve">ельного образования </w:t>
      </w:r>
      <w:r w:rsidRPr="007E2F09">
        <w:rPr>
          <w:rFonts w:ascii="Times New Roman" w:hAnsi="Times New Roman" w:cs="Times New Roman"/>
          <w:sz w:val="24"/>
          <w:szCs w:val="24"/>
        </w:rPr>
        <w:t>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>4) формирование социальной культуры, проектной деятельности, направленной не только на расширение познавательных интересов школьников, но и на стимули</w:t>
      </w:r>
      <w:r>
        <w:rPr>
          <w:rFonts w:ascii="Times New Roman" w:hAnsi="Times New Roman" w:cs="Times New Roman"/>
          <w:sz w:val="24"/>
          <w:szCs w:val="24"/>
        </w:rPr>
        <w:t xml:space="preserve">рование активности, инициативы </w:t>
      </w:r>
      <w:r w:rsidRPr="007E2F09">
        <w:rPr>
          <w:rFonts w:ascii="Times New Roman" w:hAnsi="Times New Roman" w:cs="Times New Roman"/>
          <w:sz w:val="24"/>
          <w:szCs w:val="24"/>
        </w:rPr>
        <w:t>и исследовате</w:t>
      </w:r>
      <w:r>
        <w:rPr>
          <w:rFonts w:ascii="Times New Roman" w:hAnsi="Times New Roman" w:cs="Times New Roman"/>
          <w:sz w:val="24"/>
          <w:szCs w:val="24"/>
        </w:rPr>
        <w:t>льской деятельности обучающихся.</w:t>
      </w:r>
    </w:p>
    <w:p w:rsidR="00537E79" w:rsidRDefault="005B5BCF" w:rsidP="00F40DA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Центре функционируют</w:t>
      </w:r>
      <w:r w:rsidR="00403C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три кабинета биологии, химии, физики и </w:t>
      </w:r>
      <w:r w:rsidR="00254E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технологии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Кабинеты оснащены современным оборудованием. </w:t>
      </w:r>
    </w:p>
    <w:p w:rsidR="00F808C1" w:rsidRDefault="00F808C1" w:rsidP="00F40DA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C0837" w:rsidRPr="00F808C1" w:rsidRDefault="009C0837" w:rsidP="00F808C1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F808C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Эффективное использование оборудования Центра.</w:t>
      </w:r>
    </w:p>
    <w:p w:rsidR="00F808C1" w:rsidRDefault="00F808C1" w:rsidP="00F808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808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центре функционируют три кабинета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физики, химии и биологии, технологии со своими лабораториями. Кабинеты оснащены современным цифровым оборудованием, интерактивными комплексами, МФУ.</w:t>
      </w:r>
    </w:p>
    <w:p w:rsidR="00F808C1" w:rsidRDefault="00F808C1" w:rsidP="00F808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уроках химии, биологии, физики и технологии активно используется оборудование Центра.</w:t>
      </w:r>
    </w:p>
    <w:p w:rsidR="00F808C1" w:rsidRDefault="00F808C1" w:rsidP="00F808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Обучающие 5-11 классов на новом оборудовании Центра осваивают предметы следующих учебных курсов:</w:t>
      </w:r>
    </w:p>
    <w:p w:rsidR="00F808C1" w:rsidRDefault="00F808C1" w:rsidP="00F808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ООП ООО</w:t>
      </w:r>
    </w:p>
    <w:p w:rsidR="00F808C1" w:rsidRDefault="00F808C1" w:rsidP="00F808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биология, 5-9 класс</w:t>
      </w:r>
    </w:p>
    <w:p w:rsidR="00F808C1" w:rsidRDefault="00F808C1" w:rsidP="00F808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химия, </w:t>
      </w:r>
      <w:r w:rsidR="00712C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8-9 класс</w:t>
      </w:r>
    </w:p>
    <w:p w:rsidR="00712C40" w:rsidRDefault="00712C40" w:rsidP="00F808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физика, 7-9 класс</w:t>
      </w:r>
    </w:p>
    <w:p w:rsidR="00712C40" w:rsidRDefault="00712C40" w:rsidP="00F808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технология, 5-9 класс</w:t>
      </w:r>
    </w:p>
    <w:p w:rsidR="00712C40" w:rsidRDefault="00712C40" w:rsidP="00F808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ООП СОО</w:t>
      </w:r>
    </w:p>
    <w:p w:rsidR="00712C40" w:rsidRDefault="00712C40" w:rsidP="00F808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биология, 10-11 класс, базовый уровень</w:t>
      </w:r>
    </w:p>
    <w:p w:rsidR="00712C40" w:rsidRDefault="00712C40" w:rsidP="00F808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химия, 11 класс, базовый уровень</w:t>
      </w:r>
    </w:p>
    <w:p w:rsidR="00712C40" w:rsidRDefault="00712C40" w:rsidP="00F808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физика, 11 класс, базовый уровень</w:t>
      </w:r>
    </w:p>
    <w:p w:rsidR="00712C40" w:rsidRDefault="00712C40" w:rsidP="00F808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12C40" w:rsidRDefault="00712C40" w:rsidP="00F808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Широко используется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инфруктура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Центра и во внеурочное время. У ребят есть возможность приобрести навыки работы команде, подготовится к участию в конкурсах и соревнованиях, НПК.</w:t>
      </w:r>
    </w:p>
    <w:p w:rsidR="00712C40" w:rsidRDefault="00712C40" w:rsidP="00F808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самое главное,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:rsidR="00AD51CB" w:rsidRDefault="00AD51CB" w:rsidP="00AD51C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Центре функционирую следующие направления дополнительного образования и внеурочной деятельности:</w:t>
      </w:r>
    </w:p>
    <w:tbl>
      <w:tblPr>
        <w:tblStyle w:val="a7"/>
        <w:tblW w:w="0" w:type="auto"/>
        <w:tblLook w:val="04A0"/>
      </w:tblPr>
      <w:tblGrid>
        <w:gridCol w:w="540"/>
        <w:gridCol w:w="3994"/>
        <w:gridCol w:w="977"/>
        <w:gridCol w:w="2110"/>
        <w:gridCol w:w="1945"/>
      </w:tblGrid>
      <w:tr w:rsidR="00E0495C" w:rsidTr="00E0495C"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Название</w:t>
            </w:r>
          </w:p>
        </w:tc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Классы</w:t>
            </w:r>
          </w:p>
        </w:tc>
        <w:tc>
          <w:tcPr>
            <w:tcW w:w="2110" w:type="dxa"/>
          </w:tcPr>
          <w:p w:rsidR="00AD51CB" w:rsidRDefault="00AD51CB" w:rsidP="00E049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Руководитель</w:t>
            </w:r>
          </w:p>
        </w:tc>
        <w:tc>
          <w:tcPr>
            <w:tcW w:w="1945" w:type="dxa"/>
          </w:tcPr>
          <w:p w:rsidR="00AD51CB" w:rsidRDefault="00E0495C" w:rsidP="00E049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обучающихся по состоянию на 25.05.2023</w:t>
            </w:r>
          </w:p>
        </w:tc>
      </w:tr>
      <w:tr w:rsidR="00E0495C" w:rsidTr="00E0495C"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Робототехника</w:t>
            </w:r>
          </w:p>
        </w:tc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7-9</w:t>
            </w:r>
          </w:p>
        </w:tc>
        <w:tc>
          <w:tcPr>
            <w:tcW w:w="2110" w:type="dxa"/>
          </w:tcPr>
          <w:p w:rsidR="00AD51CB" w:rsidRDefault="00AD51CB" w:rsidP="00E049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С.В.</w:t>
            </w:r>
          </w:p>
        </w:tc>
        <w:tc>
          <w:tcPr>
            <w:tcW w:w="1945" w:type="dxa"/>
          </w:tcPr>
          <w:p w:rsidR="00AD51CB" w:rsidRDefault="00E0495C" w:rsidP="00E049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</w:tr>
      <w:tr w:rsidR="00E0495C" w:rsidTr="00E0495C"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Исследователи природы</w:t>
            </w:r>
          </w:p>
        </w:tc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5-6</w:t>
            </w:r>
          </w:p>
        </w:tc>
        <w:tc>
          <w:tcPr>
            <w:tcW w:w="2110" w:type="dxa"/>
          </w:tcPr>
          <w:p w:rsidR="00AD51CB" w:rsidRDefault="00AD51CB" w:rsidP="00E049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С.В.</w:t>
            </w:r>
          </w:p>
        </w:tc>
        <w:tc>
          <w:tcPr>
            <w:tcW w:w="1945" w:type="dxa"/>
          </w:tcPr>
          <w:p w:rsidR="00AD51CB" w:rsidRDefault="00E0495C" w:rsidP="00E049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23</w:t>
            </w:r>
          </w:p>
        </w:tc>
      </w:tr>
      <w:tr w:rsidR="00E0495C" w:rsidTr="00E0495C"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Основы финансовой грамотности</w:t>
            </w:r>
          </w:p>
        </w:tc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7-8</w:t>
            </w:r>
          </w:p>
        </w:tc>
        <w:tc>
          <w:tcPr>
            <w:tcW w:w="2110" w:type="dxa"/>
          </w:tcPr>
          <w:p w:rsidR="00AD51CB" w:rsidRDefault="00AD51CB" w:rsidP="00E049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С.В.</w:t>
            </w:r>
          </w:p>
        </w:tc>
        <w:tc>
          <w:tcPr>
            <w:tcW w:w="1945" w:type="dxa"/>
          </w:tcPr>
          <w:p w:rsidR="00AD51CB" w:rsidRDefault="00E0495C" w:rsidP="00E049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26</w:t>
            </w:r>
          </w:p>
        </w:tc>
      </w:tr>
      <w:tr w:rsidR="00E0495C" w:rsidTr="00E0495C"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Профориентация и самоопределение</w:t>
            </w:r>
          </w:p>
        </w:tc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9-10</w:t>
            </w:r>
          </w:p>
        </w:tc>
        <w:tc>
          <w:tcPr>
            <w:tcW w:w="2110" w:type="dxa"/>
          </w:tcPr>
          <w:p w:rsidR="00AD51CB" w:rsidRDefault="00AD51CB" w:rsidP="00E049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С.В.</w:t>
            </w:r>
          </w:p>
        </w:tc>
        <w:tc>
          <w:tcPr>
            <w:tcW w:w="1945" w:type="dxa"/>
          </w:tcPr>
          <w:p w:rsidR="00AD51CB" w:rsidRDefault="00E0495C" w:rsidP="00E049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18</w:t>
            </w:r>
          </w:p>
        </w:tc>
      </w:tr>
      <w:tr w:rsidR="00E0495C" w:rsidTr="00E0495C"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Биология в вопросах и ответах</w:t>
            </w:r>
          </w:p>
        </w:tc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8-9</w:t>
            </w:r>
          </w:p>
        </w:tc>
        <w:tc>
          <w:tcPr>
            <w:tcW w:w="2110" w:type="dxa"/>
          </w:tcPr>
          <w:p w:rsidR="00AD51CB" w:rsidRDefault="00E0495C" w:rsidP="00E049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И.И.</w:t>
            </w:r>
          </w:p>
        </w:tc>
        <w:tc>
          <w:tcPr>
            <w:tcW w:w="1945" w:type="dxa"/>
          </w:tcPr>
          <w:p w:rsidR="00AD51CB" w:rsidRDefault="00E0495C" w:rsidP="00E049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</w:tr>
      <w:tr w:rsidR="00E0495C" w:rsidTr="00E0495C"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Занимательная физика</w:t>
            </w:r>
          </w:p>
        </w:tc>
        <w:tc>
          <w:tcPr>
            <w:tcW w:w="0" w:type="auto"/>
          </w:tcPr>
          <w:p w:rsidR="00AD51CB" w:rsidRDefault="00AD51CB" w:rsidP="00AD51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8-9</w:t>
            </w:r>
          </w:p>
        </w:tc>
        <w:tc>
          <w:tcPr>
            <w:tcW w:w="2110" w:type="dxa"/>
          </w:tcPr>
          <w:p w:rsidR="00AD51CB" w:rsidRDefault="00E0495C" w:rsidP="00E049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Богданова Т.М.</w:t>
            </w:r>
          </w:p>
        </w:tc>
        <w:tc>
          <w:tcPr>
            <w:tcW w:w="1945" w:type="dxa"/>
          </w:tcPr>
          <w:p w:rsidR="00AD51CB" w:rsidRDefault="00E0495C" w:rsidP="00E049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</w:tr>
    </w:tbl>
    <w:p w:rsidR="00AD51CB" w:rsidRPr="00F808C1" w:rsidRDefault="00AD51CB" w:rsidP="00AD51C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03C87" w:rsidRPr="00403C87" w:rsidRDefault="009C0837" w:rsidP="00403C87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113B43" w:rsidRPr="009C0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403C87" w:rsidRPr="00403C87">
        <w:rPr>
          <w:rFonts w:ascii="Times New Roman" w:eastAsia="Times New Roman" w:hAnsi="Times New Roman" w:cs="Times New Roman"/>
          <w:b/>
          <w:sz w:val="28"/>
          <w:lang w:eastAsia="ru-RU"/>
        </w:rPr>
        <w:t>План мероприятий</w:t>
      </w:r>
      <w:r w:rsidR="00403C87">
        <w:rPr>
          <w:rFonts w:ascii="Times New Roman" w:eastAsia="Times New Roman" w:hAnsi="Times New Roman" w:cs="Times New Roman"/>
          <w:b/>
          <w:sz w:val="28"/>
          <w:lang w:eastAsia="ru-RU"/>
        </w:rPr>
        <w:t>, который проходил</w:t>
      </w:r>
      <w:r w:rsidR="00403C87" w:rsidRPr="00403C8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в Центре естественно-научной и технологической направленности «Точка роста» М</w:t>
      </w:r>
      <w:r w:rsidR="00E0495C">
        <w:rPr>
          <w:rFonts w:ascii="Times New Roman" w:eastAsia="Times New Roman" w:hAnsi="Times New Roman" w:cs="Times New Roman"/>
          <w:b/>
          <w:sz w:val="28"/>
          <w:lang w:eastAsia="ru-RU"/>
        </w:rPr>
        <w:t>Б</w:t>
      </w:r>
      <w:r w:rsidR="00403C87" w:rsidRPr="00403C8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ОУ </w:t>
      </w:r>
      <w:r w:rsidR="00E0495C">
        <w:rPr>
          <w:rFonts w:ascii="Times New Roman" w:eastAsia="Times New Roman" w:hAnsi="Times New Roman" w:cs="Times New Roman"/>
          <w:b/>
          <w:sz w:val="28"/>
          <w:lang w:eastAsia="ru-RU"/>
        </w:rPr>
        <w:t>Колпаковская</w:t>
      </w:r>
      <w:r w:rsidR="00403C87" w:rsidRPr="00403C8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СОШ на 202</w:t>
      </w:r>
      <w:r w:rsidR="00E0495C">
        <w:rPr>
          <w:rFonts w:ascii="Times New Roman" w:eastAsia="Times New Roman" w:hAnsi="Times New Roman" w:cs="Times New Roman"/>
          <w:b/>
          <w:sz w:val="28"/>
          <w:lang w:eastAsia="ru-RU"/>
        </w:rPr>
        <w:t>2</w:t>
      </w:r>
      <w:r w:rsidR="00403C87" w:rsidRPr="00403C87">
        <w:rPr>
          <w:rFonts w:ascii="Times New Roman" w:eastAsia="Times New Roman" w:hAnsi="Times New Roman" w:cs="Times New Roman"/>
          <w:b/>
          <w:sz w:val="28"/>
          <w:lang w:eastAsia="ru-RU"/>
        </w:rPr>
        <w:t>-202</w:t>
      </w:r>
      <w:r w:rsidR="00E0495C">
        <w:rPr>
          <w:rFonts w:ascii="Times New Roman" w:eastAsia="Times New Roman" w:hAnsi="Times New Roman" w:cs="Times New Roman"/>
          <w:b/>
          <w:sz w:val="28"/>
          <w:lang w:eastAsia="ru-RU"/>
        </w:rPr>
        <w:t>3</w:t>
      </w:r>
      <w:r w:rsidR="00403C87" w:rsidRPr="00403C8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учебный год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74"/>
        <w:gridCol w:w="4539"/>
        <w:gridCol w:w="1593"/>
        <w:gridCol w:w="2766"/>
      </w:tblGrid>
      <w:tr w:rsidR="00403C87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3C87" w:rsidRPr="009E4A73" w:rsidRDefault="00E0495C" w:rsidP="00403C8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Segoe UI Symbol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3C87" w:rsidRPr="009E4A73" w:rsidRDefault="00403C87" w:rsidP="00403C8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3C87" w:rsidRPr="009E4A73" w:rsidRDefault="00403C87" w:rsidP="00403C8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3C87" w:rsidRPr="009E4A73" w:rsidRDefault="00403C87" w:rsidP="00403C8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7EE4" w:rsidRPr="00403C87" w:rsidTr="00882EFB">
        <w:trPr>
          <w:trHeight w:val="1"/>
        </w:trPr>
        <w:tc>
          <w:tcPr>
            <w:tcW w:w="9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E4" w:rsidRPr="00F67EE4" w:rsidRDefault="00F67EE4" w:rsidP="0040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сопровождение</w:t>
            </w:r>
          </w:p>
        </w:tc>
      </w:tr>
      <w:tr w:rsidR="00F67EE4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F67EE4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F6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преподавания основных общеобразовательных программ по предметным областям «Естественно-научная», «Технологическая», на обновленном учебном оборудовании центра образования «Точка роста»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F6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 2022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F67E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и педагоги центра образования «Точка роста»</w:t>
            </w:r>
          </w:p>
        </w:tc>
      </w:tr>
      <w:tr w:rsidR="00F67EE4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F67EE4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F6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разно уровневых общеобразовательных программ дополнительного образования естественнонаучного и технологического профилей центра образования «Точка роста»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F6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 2022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F67E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и педагоги центра образования «Точка роста»</w:t>
            </w:r>
          </w:p>
        </w:tc>
      </w:tr>
      <w:tr w:rsidR="00F67EE4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403C87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F6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общеобразовательных программ по предметным областям «Физика», «Химия», «Биология», «Технология»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F6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F6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Педагоги-предметники центра образования «Точка роста»</w:t>
            </w:r>
          </w:p>
        </w:tc>
      </w:tr>
      <w:tr w:rsidR="00F67EE4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403C87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F6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дополнительного образования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F6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F6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образования «Точка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роста»</w:t>
            </w:r>
          </w:p>
        </w:tc>
      </w:tr>
      <w:tr w:rsidR="00F67EE4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403C87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F6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F6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7EE4" w:rsidRPr="009E4A73" w:rsidRDefault="00F67EE4" w:rsidP="00F6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и педагоги центра образования «Точка роста»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«Анализ работы за 2022-2023 центра образования «Точка роста»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и педагоги центра образования «Точка роста»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– презентация о работе Центра образования «Точка роста»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и педагоги центра образования «Точка роста»</w:t>
            </w:r>
          </w:p>
        </w:tc>
      </w:tr>
      <w:tr w:rsidR="005F2578" w:rsidRPr="00403C87" w:rsidTr="00E0495C">
        <w:trPr>
          <w:trHeight w:val="1"/>
        </w:trPr>
        <w:tc>
          <w:tcPr>
            <w:tcW w:w="9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578" w:rsidRPr="009E4A73" w:rsidRDefault="005F2578" w:rsidP="005F25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Учебно-воспитательные мероприятия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к участию обучающихся Центра образования «Точка роста» к мероприятиям муниципального, областного и всероссийского уровня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и педагоги центра образования «Точка роста»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tabs>
                <w:tab w:val="center" w:pos="4857"/>
                <w:tab w:val="left" w:pos="64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4A7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школьной НПК для учащихся с 1 по 11 класс центра образования «Точка роста»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и педагоги центра образования «Точка роста»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Единый урок безопасности в сети Интернет (в режиме видео-конференции связи) центра образования «Точка роста»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 2022 года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и педагоги центра образования «Точка роста»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Всемирный открытый урок охраны окружающей среды в центре образования «Точка роста»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 2022 года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и педагоги центра образования «Точка роста»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Всероссийский образовательный проект в сфере цифровой экономике «Урок цифры» центра образования «Точка роста»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 центра образования «Точка роста»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Акция «Час кода» в центре образования «Точка роста»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 центра образования «Точка роста»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День лаборатории. Открытый практикум по химии и физике в центре образования «Точка роста»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 центра образования «Точка роста»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Экологическая акция «Мы в ответе за птиц на планете!» в центре образования «Точка роста»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ind w:left="3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и педагоги центра образования «Точка роста»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Неделя биологии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ind w:left="3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и педагоги центра образования «Точка роста»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Гагаринский урок «Космос-это мы!»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и педагоги центра образования «Точка роста»</w:t>
            </w:r>
          </w:p>
        </w:tc>
      </w:tr>
      <w:tr w:rsidR="005F2578" w:rsidRPr="00403C87" w:rsidTr="00E0495C">
        <w:trPr>
          <w:trHeight w:val="1"/>
        </w:trPr>
        <w:tc>
          <w:tcPr>
            <w:tcW w:w="9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578" w:rsidRPr="009E4A73" w:rsidRDefault="005F2578" w:rsidP="005F25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Внеурочные мероприятия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Официальное открытие центра образования «Точка роста»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 2022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и педагоги центра образования «Точка роста»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«По страницам Красной книги Свердловской области»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 2023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и педагоги центра образования «Точка роста»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День Российской науки в «Точке роста»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и педагоги центра образования «Точка роста»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tabs>
                <w:tab w:val="center" w:pos="4857"/>
                <w:tab w:val="left" w:pos="6463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Земли в «Точке роста»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и педагоги центра образования «Точка роста»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tabs>
                <w:tab w:val="center" w:pos="4857"/>
                <w:tab w:val="left" w:pos="6463"/>
              </w:tabs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A73">
              <w:rPr>
                <w:rFonts w:ascii="Times New Roman" w:hAnsi="Times New Roman" w:cs="Times New Roman"/>
                <w:sz w:val="24"/>
                <w:szCs w:val="24"/>
              </w:rPr>
              <w:t>Всероссийский экологический субботник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9E4A73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4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и педагоги центра образования «Точка роста»</w:t>
            </w:r>
          </w:p>
        </w:tc>
      </w:tr>
      <w:tr w:rsidR="005F2578" w:rsidRPr="00403C87" w:rsidTr="00E0495C">
        <w:trPr>
          <w:trHeight w:val="1"/>
        </w:trPr>
        <w:tc>
          <w:tcPr>
            <w:tcW w:w="9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578" w:rsidRPr="00403C87" w:rsidRDefault="005F2578" w:rsidP="005F257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403C8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Социокультурные мероприятия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F67EE4" w:rsidRDefault="005F2578" w:rsidP="005F25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F67EE4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Информирование и посещение родителей в области естественно-научных и технологических компетенций центра образования «Точка роста»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F67EE4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 2022</w:t>
            </w:r>
          </w:p>
          <w:p w:rsidR="005F2578" w:rsidRPr="00F67EE4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 2023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F67EE4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центра образования «Точка роста»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F67EE4" w:rsidRDefault="005F2578" w:rsidP="005F25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F67EE4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Информационное сопровождение учебно-воспитательной деятельности Центра образования «Точка роста», системы внеурочных мероприятий с участием детей, педагогов, родительской общественности, в том числе на сайте образовательной организации и иных информационных ресурсах.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F67EE4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F67EE4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 центра образования «Точка роста»</w:t>
            </w:r>
          </w:p>
        </w:tc>
      </w:tr>
      <w:tr w:rsidR="005F2578" w:rsidRPr="00403C87" w:rsidTr="00F67EE4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F67EE4" w:rsidRDefault="005F2578" w:rsidP="005F25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F67EE4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Социальное проектирование с учащимися центра образования «Точка роста»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F67EE4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578" w:rsidRPr="00F67EE4" w:rsidRDefault="005F2578" w:rsidP="005F2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и педагоги центра образования «Точка роста»</w:t>
            </w:r>
          </w:p>
        </w:tc>
      </w:tr>
    </w:tbl>
    <w:p w:rsidR="00F67EE4" w:rsidRDefault="00F67EE4" w:rsidP="00E31B28">
      <w:pPr>
        <w:suppressAutoHyphens/>
        <w:spacing w:after="0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51AF" w:rsidRPr="005F2578" w:rsidRDefault="005F2578" w:rsidP="00BC422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  <w:r w:rsidR="00E051AF" w:rsidRPr="005F2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Кадровый состав Центра</w:t>
      </w:r>
      <w:r w:rsidR="006344BC" w:rsidRPr="005F2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«Точка роста»</w:t>
      </w:r>
    </w:p>
    <w:p w:rsidR="00BC4223" w:rsidRDefault="00522E0E" w:rsidP="00BC422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22E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работы в Центре «Точка роста» подобрана команда специалистов из педагогов школы</w:t>
      </w:r>
      <w:r w:rsidR="00BC42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C4223" w:rsidRDefault="00BC4223" w:rsidP="00BC422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Инна Иванова, учитель биологии,</w:t>
      </w:r>
    </w:p>
    <w:p w:rsidR="00BC4223" w:rsidRDefault="00BC4223" w:rsidP="00BC422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Богданова Татьяна Михайловна, учитель физики и химии,</w:t>
      </w:r>
    </w:p>
    <w:p w:rsidR="00BC4223" w:rsidRDefault="00BC4223" w:rsidP="00BC422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Гололобова Наталья Анатольевна, учитель технологии,</w:t>
      </w:r>
    </w:p>
    <w:p w:rsidR="00BC4223" w:rsidRDefault="00BC4223" w:rsidP="00BC422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Светлана Викторовна, педагог дополнительного образования.</w:t>
      </w:r>
    </w:p>
    <w:p w:rsidR="00CF0C0F" w:rsidRPr="0017005A" w:rsidRDefault="009C0837" w:rsidP="00BC422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100% </w:t>
      </w:r>
      <w:r w:rsidR="00951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педагогов Центра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прошли курсы повышения квалификации.</w:t>
      </w:r>
    </w:p>
    <w:p w:rsidR="00083301" w:rsidRPr="009512A5" w:rsidRDefault="00BC4223" w:rsidP="00083301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6344BC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54C44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Индикативные показатели результативности </w:t>
      </w:r>
      <w:r w:rsidR="00A73972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</w:t>
      </w:r>
      <w:r w:rsidR="00E54C44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Центра </w:t>
      </w:r>
    </w:p>
    <w:tbl>
      <w:tblPr>
        <w:tblStyle w:val="a7"/>
        <w:tblW w:w="9747" w:type="dxa"/>
        <w:tblLook w:val="04A0"/>
      </w:tblPr>
      <w:tblGrid>
        <w:gridCol w:w="392"/>
        <w:gridCol w:w="8647"/>
        <w:gridCol w:w="708"/>
      </w:tblGrid>
      <w:tr w:rsidR="00BC4223" w:rsidTr="00BC4223">
        <w:tc>
          <w:tcPr>
            <w:tcW w:w="392" w:type="dxa"/>
          </w:tcPr>
          <w:p w:rsidR="00BC4223" w:rsidRPr="00BC4223" w:rsidRDefault="00BC4223" w:rsidP="009C0837">
            <w:pPr>
              <w:suppressAutoHyphens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7" w:type="dxa"/>
          </w:tcPr>
          <w:p w:rsidR="00BC4223" w:rsidRPr="00BC4223" w:rsidRDefault="00BC4223" w:rsidP="00BC4223">
            <w:pPr>
              <w:suppressAutoHyphens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обучающихся в ОО</w:t>
            </w:r>
          </w:p>
        </w:tc>
        <w:tc>
          <w:tcPr>
            <w:tcW w:w="708" w:type="dxa"/>
          </w:tcPr>
          <w:p w:rsidR="00BC4223" w:rsidRPr="00BC4223" w:rsidRDefault="00462185" w:rsidP="009C0837">
            <w:pPr>
              <w:suppressAutoHyphens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E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C4223" w:rsidTr="00BC4223">
        <w:tc>
          <w:tcPr>
            <w:tcW w:w="392" w:type="dxa"/>
          </w:tcPr>
          <w:p w:rsidR="00BC4223" w:rsidRPr="00BC4223" w:rsidRDefault="00BC4223" w:rsidP="009C0837">
            <w:pPr>
              <w:suppressAutoHyphens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647" w:type="dxa"/>
          </w:tcPr>
          <w:p w:rsidR="00BC4223" w:rsidRPr="00BC4223" w:rsidRDefault="00BC4223" w:rsidP="00BC4223">
            <w:pPr>
              <w:suppressAutoHyphens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охваченных деятельностью Центра «Точка роста»</w:t>
            </w:r>
          </w:p>
        </w:tc>
        <w:tc>
          <w:tcPr>
            <w:tcW w:w="708" w:type="dxa"/>
          </w:tcPr>
          <w:p w:rsidR="00BC4223" w:rsidRPr="00BC4223" w:rsidRDefault="00462185" w:rsidP="009C0837">
            <w:pPr>
              <w:suppressAutoHyphens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BC4223" w:rsidTr="00BC4223">
        <w:tc>
          <w:tcPr>
            <w:tcW w:w="392" w:type="dxa"/>
          </w:tcPr>
          <w:p w:rsidR="00BC4223" w:rsidRPr="00BC4223" w:rsidRDefault="00BC4223" w:rsidP="009C0837">
            <w:pPr>
              <w:suppressAutoHyphens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47" w:type="dxa"/>
          </w:tcPr>
          <w:p w:rsidR="00BC4223" w:rsidRPr="00BC4223" w:rsidRDefault="00BC4223" w:rsidP="00BC4223">
            <w:pPr>
              <w:suppressAutoHyphens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 в возрасте от 5 до 18 лет из других организаций, охваченных деятельностью Центра «Точка роста»</w:t>
            </w:r>
          </w:p>
        </w:tc>
        <w:tc>
          <w:tcPr>
            <w:tcW w:w="708" w:type="dxa"/>
          </w:tcPr>
          <w:p w:rsidR="00BC4223" w:rsidRPr="00BC4223" w:rsidRDefault="00462185" w:rsidP="009C0837">
            <w:pPr>
              <w:suppressAutoHyphens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4223" w:rsidTr="00BC4223">
        <w:tc>
          <w:tcPr>
            <w:tcW w:w="392" w:type="dxa"/>
          </w:tcPr>
          <w:p w:rsidR="00BC4223" w:rsidRPr="00BC4223" w:rsidRDefault="00BC4223" w:rsidP="009C0837">
            <w:pPr>
              <w:suppressAutoHyphens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47" w:type="dxa"/>
          </w:tcPr>
          <w:p w:rsidR="00BC4223" w:rsidRPr="00BC4223" w:rsidRDefault="00BC4223" w:rsidP="00BC4223">
            <w:pPr>
              <w:suppressAutoHyphens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осваивающих два и более учебных предмета «Физика», «Химия», «Биология», «Технология» с использованием средств обучения и воспитания Центра «Точка роста»</w:t>
            </w:r>
          </w:p>
        </w:tc>
        <w:tc>
          <w:tcPr>
            <w:tcW w:w="708" w:type="dxa"/>
          </w:tcPr>
          <w:p w:rsidR="00BC4223" w:rsidRPr="00BC4223" w:rsidRDefault="00462185" w:rsidP="009C0837">
            <w:pPr>
              <w:suppressAutoHyphens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BC4223" w:rsidTr="00BC4223">
        <w:tc>
          <w:tcPr>
            <w:tcW w:w="392" w:type="dxa"/>
          </w:tcPr>
          <w:p w:rsidR="00BC4223" w:rsidRPr="00BC4223" w:rsidRDefault="00BC4223" w:rsidP="009C0837">
            <w:pPr>
              <w:suppressAutoHyphens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47" w:type="dxa"/>
          </w:tcPr>
          <w:p w:rsidR="00BC4223" w:rsidRPr="00BC4223" w:rsidRDefault="00BC4223" w:rsidP="00BC4223">
            <w:pPr>
              <w:suppressAutoHyphens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Цента «Точка роста»</w:t>
            </w:r>
          </w:p>
        </w:tc>
        <w:tc>
          <w:tcPr>
            <w:tcW w:w="708" w:type="dxa"/>
          </w:tcPr>
          <w:p w:rsidR="00BC4223" w:rsidRPr="00BC4223" w:rsidRDefault="00462185" w:rsidP="009C0837">
            <w:pPr>
              <w:suppressAutoHyphens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</w:tbl>
    <w:p w:rsidR="009C0837" w:rsidRDefault="009C0837" w:rsidP="009C0837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6A6" w:rsidRDefault="003946A6" w:rsidP="009C0837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Исходя из Перечня индикативных показателей выполнены плановые задачи: </w:t>
      </w:r>
    </w:p>
    <w:p w:rsidR="003946A6" w:rsidRDefault="003946A6" w:rsidP="009C0837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>1) 100% охват контингента обучающихся 5-11 классов образовательной организации, осваивающих основную общеобразовательную программу по учебным предметам «</w:t>
      </w:r>
      <w:r w:rsidR="00370B67">
        <w:rPr>
          <w:rFonts w:ascii="Times New Roman" w:eastAsia="Times New Roman" w:hAnsi="Times New Roman" w:cs="Times New Roman"/>
          <w:sz w:val="24"/>
          <w:szCs w:val="24"/>
          <w:lang w:eastAsia="zh-CN"/>
        </w:rPr>
        <w:t>Биология</w:t>
      </w: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370B67">
        <w:rPr>
          <w:rFonts w:ascii="Times New Roman" w:eastAsia="Times New Roman" w:hAnsi="Times New Roman" w:cs="Times New Roman"/>
          <w:sz w:val="24"/>
          <w:szCs w:val="24"/>
          <w:lang w:eastAsia="zh-CN"/>
        </w:rPr>
        <w:t>, «Химия», «Физика»</w:t>
      </w: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обновленном учебном оборудовании с применением новых методик обучения и воспитания; </w:t>
      </w:r>
    </w:p>
    <w:p w:rsidR="00DE40C2" w:rsidRDefault="003946A6" w:rsidP="00462185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не менее 70% охват контингента обучающихся 5-11 классов – дополнительными общеобразовательными программами </w:t>
      </w:r>
      <w:r w:rsidR="00370B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естественно-научного направления </w:t>
      </w: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>во внеурочное время</w:t>
      </w:r>
      <w:r w:rsidR="0046218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62185" w:rsidRDefault="00462185" w:rsidP="00462185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62185" w:rsidRDefault="00462185" w:rsidP="00462185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Исполнила: руководитель</w:t>
      </w:r>
    </w:p>
    <w:p w:rsidR="00462185" w:rsidRDefault="00462185" w:rsidP="00462185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Центра образования естественно-научной и</w:t>
      </w:r>
    </w:p>
    <w:p w:rsidR="00462185" w:rsidRDefault="00462185" w:rsidP="00462185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технологической направленностей «Точка роста»</w:t>
      </w:r>
    </w:p>
    <w:p w:rsidR="00462185" w:rsidRDefault="00462185" w:rsidP="00462185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МБОУ Колпаковская СОШ</w:t>
      </w:r>
    </w:p>
    <w:p w:rsidR="00462185" w:rsidRPr="00BF73E8" w:rsidRDefault="00462185" w:rsidP="00462185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Чудинова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С.В.</w:t>
      </w:r>
      <w:bookmarkStart w:id="0" w:name="_GoBack"/>
      <w:bookmarkEnd w:id="0"/>
    </w:p>
    <w:sectPr w:rsidR="00462185" w:rsidRPr="00BF73E8" w:rsidSect="00254E88">
      <w:pgSz w:w="11906" w:h="16838"/>
      <w:pgMar w:top="1135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2DD7"/>
    <w:multiLevelType w:val="hybridMultilevel"/>
    <w:tmpl w:val="B91E641E"/>
    <w:lvl w:ilvl="0" w:tplc="BC78BE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3A241A"/>
    <w:multiLevelType w:val="hybridMultilevel"/>
    <w:tmpl w:val="5C6CF32E"/>
    <w:lvl w:ilvl="0" w:tplc="6AAA807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6B61069"/>
    <w:multiLevelType w:val="hybridMultilevel"/>
    <w:tmpl w:val="74C87B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5D2"/>
    <w:rsid w:val="00035475"/>
    <w:rsid w:val="000705D2"/>
    <w:rsid w:val="000766B5"/>
    <w:rsid w:val="00083301"/>
    <w:rsid w:val="000C1D0E"/>
    <w:rsid w:val="00113B43"/>
    <w:rsid w:val="00153EEF"/>
    <w:rsid w:val="0017005A"/>
    <w:rsid w:val="001A7F41"/>
    <w:rsid w:val="001C00A5"/>
    <w:rsid w:val="00254E88"/>
    <w:rsid w:val="00360313"/>
    <w:rsid w:val="00366C11"/>
    <w:rsid w:val="00370B67"/>
    <w:rsid w:val="003946A6"/>
    <w:rsid w:val="00403C87"/>
    <w:rsid w:val="00452307"/>
    <w:rsid w:val="00462185"/>
    <w:rsid w:val="004E076A"/>
    <w:rsid w:val="00505795"/>
    <w:rsid w:val="00522E0E"/>
    <w:rsid w:val="00537E79"/>
    <w:rsid w:val="00547D63"/>
    <w:rsid w:val="0055796B"/>
    <w:rsid w:val="005B5BCF"/>
    <w:rsid w:val="005D1F8D"/>
    <w:rsid w:val="005D3276"/>
    <w:rsid w:val="005F2578"/>
    <w:rsid w:val="006171E0"/>
    <w:rsid w:val="006344BC"/>
    <w:rsid w:val="006A2A35"/>
    <w:rsid w:val="006B72CA"/>
    <w:rsid w:val="00712C40"/>
    <w:rsid w:val="00736F4A"/>
    <w:rsid w:val="007A7703"/>
    <w:rsid w:val="007C7C27"/>
    <w:rsid w:val="007E2F09"/>
    <w:rsid w:val="008363F5"/>
    <w:rsid w:val="00836FDE"/>
    <w:rsid w:val="00846377"/>
    <w:rsid w:val="0085626A"/>
    <w:rsid w:val="008A1B8D"/>
    <w:rsid w:val="008D5A6B"/>
    <w:rsid w:val="008F2442"/>
    <w:rsid w:val="008F4369"/>
    <w:rsid w:val="009237EF"/>
    <w:rsid w:val="009512A5"/>
    <w:rsid w:val="00965B79"/>
    <w:rsid w:val="0097025E"/>
    <w:rsid w:val="009C0837"/>
    <w:rsid w:val="009E4A73"/>
    <w:rsid w:val="00A73972"/>
    <w:rsid w:val="00A833A9"/>
    <w:rsid w:val="00A91CC5"/>
    <w:rsid w:val="00AC1BED"/>
    <w:rsid w:val="00AD51CB"/>
    <w:rsid w:val="00BB4E56"/>
    <w:rsid w:val="00BC4223"/>
    <w:rsid w:val="00BF73E8"/>
    <w:rsid w:val="00C65038"/>
    <w:rsid w:val="00CA0583"/>
    <w:rsid w:val="00CA7179"/>
    <w:rsid w:val="00CB1E6C"/>
    <w:rsid w:val="00CD1E6E"/>
    <w:rsid w:val="00CE50A2"/>
    <w:rsid w:val="00CE7B07"/>
    <w:rsid w:val="00CF0C0F"/>
    <w:rsid w:val="00D07958"/>
    <w:rsid w:val="00D3367C"/>
    <w:rsid w:val="00D363DA"/>
    <w:rsid w:val="00D82F09"/>
    <w:rsid w:val="00DA7947"/>
    <w:rsid w:val="00DE40C2"/>
    <w:rsid w:val="00E0495C"/>
    <w:rsid w:val="00E051AF"/>
    <w:rsid w:val="00E31B28"/>
    <w:rsid w:val="00E54C44"/>
    <w:rsid w:val="00E747DB"/>
    <w:rsid w:val="00EA625F"/>
    <w:rsid w:val="00EC531F"/>
    <w:rsid w:val="00EE2051"/>
    <w:rsid w:val="00F40DA9"/>
    <w:rsid w:val="00F67EE4"/>
    <w:rsid w:val="00F808C1"/>
    <w:rsid w:val="00FA1EA8"/>
    <w:rsid w:val="00FC33ED"/>
    <w:rsid w:val="00FE0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E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2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076A"/>
    <w:pPr>
      <w:ind w:left="720"/>
      <w:contextualSpacing/>
    </w:pPr>
  </w:style>
  <w:style w:type="table" w:styleId="a7">
    <w:name w:val="Table Grid"/>
    <w:basedOn w:val="a1"/>
    <w:uiPriority w:val="59"/>
    <w:rsid w:val="006A2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7A7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rsid w:val="007A770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uiPriority w:val="59"/>
    <w:rsid w:val="0008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basedOn w:val="a0"/>
    <w:link w:val="ab"/>
    <w:uiPriority w:val="1"/>
    <w:locked/>
    <w:rsid w:val="00D07958"/>
  </w:style>
  <w:style w:type="paragraph" w:styleId="ab">
    <w:name w:val="No Spacing"/>
    <w:link w:val="aa"/>
    <w:uiPriority w:val="1"/>
    <w:qFormat/>
    <w:rsid w:val="00D07958"/>
    <w:pPr>
      <w:spacing w:after="0" w:line="240" w:lineRule="auto"/>
      <w:ind w:right="170"/>
    </w:pPr>
  </w:style>
  <w:style w:type="table" w:customStyle="1" w:styleId="71">
    <w:name w:val="Сетка таблицы71"/>
    <w:basedOn w:val="a1"/>
    <w:next w:val="a7"/>
    <w:uiPriority w:val="59"/>
    <w:rsid w:val="00CF0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F0C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50D76-EE50-4E14-9210-7D8935F7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Манаева</dc:creator>
  <cp:lastModifiedBy>PC</cp:lastModifiedBy>
  <cp:revision>14</cp:revision>
  <cp:lastPrinted>2023-05-29T09:14:00Z</cp:lastPrinted>
  <dcterms:created xsi:type="dcterms:W3CDTF">2020-09-10T13:23:00Z</dcterms:created>
  <dcterms:modified xsi:type="dcterms:W3CDTF">2023-05-29T09:16:00Z</dcterms:modified>
</cp:coreProperties>
</file>