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65" w:rsidRPr="00E11B98" w:rsidRDefault="00E11B98" w:rsidP="00E11B98">
      <w:pPr>
        <w:jc w:val="center"/>
        <w:rPr>
          <w:b/>
          <w:sz w:val="32"/>
          <w:szCs w:val="32"/>
        </w:rPr>
        <w:sectPr w:rsidR="001E4A65" w:rsidRPr="00E11B98">
          <w:type w:val="continuous"/>
          <w:pgSz w:w="11910" w:h="16840"/>
          <w:pgMar w:top="1120" w:right="740" w:bottom="280" w:left="1600" w:header="720" w:footer="720" w:gutter="0"/>
          <w:cols w:space="720"/>
        </w:sect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076950" cy="8588259"/>
            <wp:effectExtent l="19050" t="0" r="0" b="0"/>
            <wp:docPr id="1" name="Рисунок 1" descr="C:\Users\Пользователь\Desktop\положение об усовершенствовании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оложение об усовершенствовании ДО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88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640"/>
          <w:tab w:val="left" w:pos="64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1E4A65" w:rsidRPr="00BD2EF5" w:rsidRDefault="00BD2EF5" w:rsidP="00743F5A">
      <w:pPr>
        <w:pStyle w:val="a4"/>
        <w:numPr>
          <w:ilvl w:val="1"/>
          <w:numId w:val="4"/>
        </w:numPr>
        <w:tabs>
          <w:tab w:val="left" w:pos="589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 xml:space="preserve">Настоящее Положение об инновационной деятельности структурного подразделения «Детский сад» МБОУ «Колпаковская СОШ» 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7"/>
          <w:sz w:val="24"/>
        </w:rPr>
        <w:t xml:space="preserve"> </w:t>
      </w:r>
      <w:r>
        <w:rPr>
          <w:sz w:val="24"/>
        </w:rPr>
        <w:t>2012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инновационной программы и проектов в учреждении, 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 деятельности.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09"/>
        </w:tabs>
        <w:spacing w:before="0"/>
        <w:ind w:left="0" w:firstLine="641"/>
        <w:jc w:val="both"/>
        <w:rPr>
          <w:sz w:val="24"/>
        </w:rPr>
      </w:pPr>
      <w:r>
        <w:rPr>
          <w:spacing w:val="-1"/>
          <w:sz w:val="24"/>
        </w:rPr>
        <w:t>Участниками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инновационных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структурного подразделения «Детский сад» МБОУ «Колпаковская СОШ»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33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Реализация инновационной программы и входящих в неё проектов является одним из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дошкольников.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 </w:t>
      </w:r>
      <w:r>
        <w:rPr>
          <w:sz w:val="24"/>
        </w:rPr>
        <w:t>структурного подразделения «Детский сад» МБОУ «Колпаковская СОШ» 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Не допускается реализация в ДОУ экспериментальных и инновационных проектов,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которых может быть нанесен моральный или физический ущерб здоровью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34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5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1E4A65" w:rsidRDefault="00BD2EF5" w:rsidP="00743F5A">
      <w:pPr>
        <w:pStyle w:val="a4"/>
        <w:numPr>
          <w:ilvl w:val="1"/>
          <w:numId w:val="3"/>
        </w:numPr>
        <w:tabs>
          <w:tab w:val="left" w:pos="569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Разработать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внедрить авторские, модернизированные образовательные 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</w:p>
    <w:p w:rsidR="001E4A65" w:rsidRDefault="00BD2EF5" w:rsidP="00743F5A">
      <w:pPr>
        <w:pStyle w:val="a4"/>
        <w:numPr>
          <w:ilvl w:val="1"/>
          <w:numId w:val="3"/>
        </w:numPr>
        <w:tabs>
          <w:tab w:val="left" w:pos="741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поисково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A65" w:rsidRDefault="00BD2EF5" w:rsidP="00743F5A">
      <w:pPr>
        <w:pStyle w:val="a4"/>
        <w:numPr>
          <w:ilvl w:val="1"/>
          <w:numId w:val="3"/>
        </w:numPr>
        <w:tabs>
          <w:tab w:val="left" w:pos="637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педагогическую практику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1E4A65" w:rsidRDefault="00BD2EF5" w:rsidP="00743F5A">
      <w:pPr>
        <w:pStyle w:val="a4"/>
        <w:numPr>
          <w:ilvl w:val="1"/>
          <w:numId w:val="3"/>
        </w:numPr>
        <w:tabs>
          <w:tab w:val="left" w:pos="462"/>
        </w:tabs>
        <w:spacing w:before="0" w:line="261" w:lineRule="auto"/>
        <w:ind w:left="0" w:firstLine="641"/>
        <w:jc w:val="both"/>
        <w:rPr>
          <w:sz w:val="24"/>
        </w:rPr>
      </w:pPr>
      <w:r>
        <w:rPr>
          <w:sz w:val="24"/>
        </w:rPr>
        <w:t>Создать на основе результатов инновационной деятельности новые диагностические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 родителей.</w:t>
      </w:r>
    </w:p>
    <w:p w:rsidR="001E4A65" w:rsidRPr="00743F5A" w:rsidRDefault="00BD2EF5" w:rsidP="00743F5A">
      <w:pPr>
        <w:pStyle w:val="a4"/>
        <w:numPr>
          <w:ilvl w:val="0"/>
          <w:numId w:val="4"/>
        </w:numPr>
        <w:tabs>
          <w:tab w:val="left" w:pos="282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деятельностью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709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 ДОУ.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Руководитель творческой группы отвечает за тактическое планирование и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инноваций, проектов внутри ДОУ, координирует работу творческой группы, 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системный анализ обновления образовательного процесса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649"/>
        </w:tabs>
        <w:spacing w:before="0" w:line="261" w:lineRule="auto"/>
        <w:ind w:left="0" w:firstLine="641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инновационных практик.</w:t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34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1E4A65" w:rsidRPr="00743F5A" w:rsidRDefault="00BD2EF5" w:rsidP="00743F5A">
      <w:pPr>
        <w:tabs>
          <w:tab w:val="left" w:pos="521"/>
        </w:tabs>
        <w:jc w:val="both"/>
        <w:rPr>
          <w:sz w:val="24"/>
        </w:rPr>
      </w:pPr>
      <w:r w:rsidRPr="00743F5A">
        <w:rPr>
          <w:sz w:val="24"/>
        </w:rPr>
        <w:t>В</w:t>
      </w:r>
      <w:r w:rsidRPr="00743F5A">
        <w:rPr>
          <w:spacing w:val="-8"/>
          <w:sz w:val="24"/>
        </w:rPr>
        <w:t xml:space="preserve"> </w:t>
      </w:r>
      <w:r w:rsidRPr="00743F5A">
        <w:rPr>
          <w:sz w:val="24"/>
        </w:rPr>
        <w:t>ДОУ</w:t>
      </w:r>
      <w:r w:rsidRPr="00743F5A">
        <w:rPr>
          <w:spacing w:val="-5"/>
          <w:sz w:val="24"/>
        </w:rPr>
        <w:t xml:space="preserve"> </w:t>
      </w:r>
      <w:r w:rsidRPr="00743F5A">
        <w:rPr>
          <w:sz w:val="24"/>
        </w:rPr>
        <w:t>создается</w:t>
      </w:r>
      <w:r w:rsidRPr="00743F5A">
        <w:rPr>
          <w:spacing w:val="-1"/>
          <w:sz w:val="24"/>
        </w:rPr>
        <w:t xml:space="preserve"> </w:t>
      </w:r>
      <w:r w:rsidRPr="00743F5A">
        <w:rPr>
          <w:sz w:val="24"/>
        </w:rPr>
        <w:t>Инновационный проект</w:t>
      </w:r>
      <w:proofErr w:type="gramStart"/>
      <w:r w:rsidRPr="00743F5A">
        <w:rPr>
          <w:sz w:val="24"/>
        </w:rPr>
        <w:t xml:space="preserve"> ,</w:t>
      </w:r>
      <w:proofErr w:type="gramEnd"/>
      <w:r w:rsidRPr="00743F5A">
        <w:rPr>
          <w:spacing w:val="-3"/>
          <w:sz w:val="24"/>
        </w:rPr>
        <w:t xml:space="preserve"> </w:t>
      </w:r>
      <w:r w:rsidRPr="00743F5A">
        <w:rPr>
          <w:sz w:val="24"/>
        </w:rPr>
        <w:t>имеющий следующую</w:t>
      </w:r>
      <w:r w:rsidRPr="00743F5A">
        <w:rPr>
          <w:spacing w:val="-3"/>
          <w:sz w:val="24"/>
        </w:rPr>
        <w:t xml:space="preserve"> </w:t>
      </w:r>
      <w:r w:rsidRPr="00743F5A">
        <w:rPr>
          <w:sz w:val="24"/>
        </w:rPr>
        <w:t>структуру: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инновации.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Формулирование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принципов.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инновационного проекта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proofErr w:type="gramStart"/>
      <w:r>
        <w:rPr>
          <w:sz w:val="24"/>
        </w:rPr>
        <w:t xml:space="preserve"> .</w:t>
      </w:r>
      <w:proofErr w:type="gramEnd"/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37"/>
        </w:tabs>
        <w:spacing w:before="0" w:line="261" w:lineRule="auto"/>
        <w:ind w:left="0" w:firstLine="641"/>
        <w:jc w:val="both"/>
        <w:rPr>
          <w:sz w:val="24"/>
        </w:rPr>
      </w:pPr>
      <w:r>
        <w:rPr>
          <w:sz w:val="24"/>
        </w:rPr>
        <w:t>Инновационный проект и план работы на текущий год обсуждаются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ДОУ,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заведующим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41"/>
        </w:tabs>
        <w:spacing w:before="0" w:line="261" w:lineRule="auto"/>
        <w:ind w:left="0" w:firstLine="641"/>
        <w:jc w:val="both"/>
        <w:rPr>
          <w:sz w:val="24"/>
        </w:rPr>
      </w:pPr>
      <w:r>
        <w:rPr>
          <w:sz w:val="24"/>
        </w:rPr>
        <w:t>Результаты инновационной деятельности фиксируются и предоставляются 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605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 работы.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645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инновационных проектов, которые представляет собой документальное оформление целей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lastRenderedPageBreak/>
        <w:t>задач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инновационной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работы,</w:t>
      </w:r>
      <w:r>
        <w:rPr>
          <w:spacing w:val="-1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  <w:tab w:val="left" w:pos="2618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16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  <w:tab w:val="left" w:pos="808"/>
        </w:tabs>
        <w:spacing w:before="0" w:line="396" w:lineRule="auto"/>
        <w:ind w:left="0" w:firstLine="641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z w:val="24"/>
        </w:rPr>
        <w:tab/>
        <w:t>завершения плановых 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1E4A65" w:rsidRDefault="00BD2EF5" w:rsidP="00743F5A">
      <w:pPr>
        <w:pStyle w:val="a3"/>
        <w:spacing w:before="0" w:line="256" w:lineRule="auto"/>
        <w:ind w:left="0" w:firstLine="641"/>
        <w:jc w:val="both"/>
      </w:pPr>
      <w:r>
        <w:t>б)</w:t>
      </w:r>
      <w:r>
        <w:rPr>
          <w:spacing w:val="1"/>
        </w:rPr>
        <w:t xml:space="preserve"> </w:t>
      </w:r>
      <w:r>
        <w:t xml:space="preserve">выявления в ходе реализации проекта существенных недостатков в его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нормативном</w:t>
      </w:r>
      <w:proofErr w:type="gramEnd"/>
      <w:r>
        <w:t xml:space="preserve"> и учебно-методическом обеспечении, делающих невозможным 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проекта:</w:t>
      </w:r>
    </w:p>
    <w:p w:rsidR="001E4A65" w:rsidRDefault="00BD2EF5" w:rsidP="00743F5A">
      <w:pPr>
        <w:pStyle w:val="a3"/>
        <w:spacing w:before="0" w:line="256" w:lineRule="auto"/>
        <w:ind w:left="0" w:firstLine="641"/>
        <w:jc w:val="both"/>
      </w:pPr>
      <w:r>
        <w:t xml:space="preserve">в) выявления в ходе </w:t>
      </w:r>
      <w:proofErr w:type="gramStart"/>
      <w:r>
        <w:t>проверки реализации проекта нарушений актов законодательства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Положения.</w:t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34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отчетность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Инновационная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документации:</w:t>
      </w:r>
    </w:p>
    <w:p w:rsidR="001E4A65" w:rsidRDefault="00BD2EF5" w:rsidP="00743F5A">
      <w:pPr>
        <w:pStyle w:val="a4"/>
        <w:numPr>
          <w:ilvl w:val="0"/>
          <w:numId w:val="1"/>
        </w:numPr>
        <w:tabs>
          <w:tab w:val="left" w:pos="237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инновации;</w:t>
      </w:r>
    </w:p>
    <w:p w:rsidR="001E4A65" w:rsidRDefault="00BD2EF5" w:rsidP="00743F5A">
      <w:pPr>
        <w:pStyle w:val="a4"/>
        <w:numPr>
          <w:ilvl w:val="0"/>
          <w:numId w:val="1"/>
        </w:numPr>
        <w:tabs>
          <w:tab w:val="left" w:pos="237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1E4A65" w:rsidRDefault="00BD2EF5" w:rsidP="00743F5A">
      <w:pPr>
        <w:pStyle w:val="a4"/>
        <w:numPr>
          <w:ilvl w:val="0"/>
          <w:numId w:val="1"/>
        </w:numPr>
        <w:tabs>
          <w:tab w:val="left" w:pos="301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(календарно-тематические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планы, </w:t>
      </w:r>
      <w:proofErr w:type="spellStart"/>
      <w:proofErr w:type="gramStart"/>
      <w:r>
        <w:rPr>
          <w:sz w:val="24"/>
        </w:rPr>
        <w:t>дидактико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иное);</w:t>
      </w:r>
    </w:p>
    <w:p w:rsidR="001E4A65" w:rsidRDefault="00BD2EF5" w:rsidP="00743F5A">
      <w:pPr>
        <w:pStyle w:val="a4"/>
        <w:numPr>
          <w:ilvl w:val="0"/>
          <w:numId w:val="1"/>
        </w:numPr>
        <w:tabs>
          <w:tab w:val="left" w:pos="409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 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34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65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Выступления на обучающих семинарах, методических совещаниях, педагогических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советах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целях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транслирования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инновационного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инновации,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целевой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ДОУ.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2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73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49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4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инновации.</w:t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282"/>
        </w:tabs>
        <w:spacing w:before="0" w:line="396" w:lineRule="auto"/>
        <w:ind w:left="0" w:firstLine="641"/>
        <w:jc w:val="both"/>
        <w:rPr>
          <w:sz w:val="24"/>
        </w:rPr>
      </w:pPr>
      <w:r>
        <w:rPr>
          <w:sz w:val="24"/>
        </w:rPr>
        <w:t>Механизм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В коллективе предоставляется возможность выступлений на методических 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Администрация ДОУ поощряет педагогов,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 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1E4A65" w:rsidRPr="00743F5A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Педагогам, принимающим активное участие в разработке проектов, участвующих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 и работе творческих групп, работе методических семинаров 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 на различные проблемные конференции, семинары, курсы переподготовки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282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462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Участники инновационного процесса руководствуются Уставом ДОУ, Законом РФ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 273-ФЗ «Об образовании в Российской Федерации»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2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68"/>
          <w:tab w:val="left" w:pos="869"/>
        </w:tabs>
        <w:spacing w:before="0"/>
        <w:ind w:left="0" w:firstLine="641"/>
        <w:jc w:val="both"/>
        <w:rPr>
          <w:sz w:val="24"/>
        </w:rPr>
      </w:pPr>
      <w:r>
        <w:rPr>
          <w:spacing w:val="-1"/>
          <w:sz w:val="24"/>
        </w:rPr>
        <w:t>Вносить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среды.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68"/>
          <w:tab w:val="left" w:pos="86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Публиковать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СМИ.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68"/>
          <w:tab w:val="left" w:pos="869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Вводить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требованиями ФГОС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21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lastRenderedPageBreak/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9"/>
        </w:tabs>
        <w:spacing w:before="0" w:line="259" w:lineRule="auto"/>
        <w:ind w:left="0" w:firstLine="641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нормативными и правовыми актами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разрабатываемым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ДОУ;</w:t>
      </w:r>
    </w:p>
    <w:p w:rsidR="001E4A65" w:rsidRDefault="001E4A65" w:rsidP="00743F5A">
      <w:pPr>
        <w:spacing w:line="256" w:lineRule="auto"/>
        <w:ind w:firstLine="641"/>
        <w:jc w:val="both"/>
        <w:rPr>
          <w:sz w:val="24"/>
        </w:rPr>
        <w:sectPr w:rsidR="001E4A65">
          <w:pgSz w:w="11910" w:h="16840"/>
          <w:pgMar w:top="1040" w:right="740" w:bottom="280" w:left="1600" w:header="720" w:footer="720" w:gutter="0"/>
          <w:cols w:space="720"/>
        </w:sectPr>
      </w:pP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 w:line="261" w:lineRule="auto"/>
        <w:ind w:left="0" w:firstLine="641"/>
        <w:jc w:val="both"/>
        <w:rPr>
          <w:sz w:val="24"/>
        </w:rPr>
      </w:pPr>
      <w:r>
        <w:rPr>
          <w:sz w:val="24"/>
        </w:rPr>
        <w:lastRenderedPageBreak/>
        <w:t>предоставление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1E4A65" w:rsidRDefault="00BD2EF5" w:rsidP="00743F5A">
      <w:pPr>
        <w:pStyle w:val="a4"/>
        <w:numPr>
          <w:ilvl w:val="0"/>
          <w:numId w:val="2"/>
        </w:numPr>
        <w:tabs>
          <w:tab w:val="left" w:pos="808"/>
          <w:tab w:val="left" w:pos="809"/>
        </w:tabs>
        <w:spacing w:before="0"/>
        <w:ind w:left="0" w:firstLine="641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мониторинга.</w:t>
      </w:r>
    </w:p>
    <w:p w:rsidR="001E4A65" w:rsidRDefault="00BD2EF5" w:rsidP="00743F5A">
      <w:pPr>
        <w:pStyle w:val="a4"/>
        <w:numPr>
          <w:ilvl w:val="1"/>
          <w:numId w:val="4"/>
        </w:numPr>
        <w:tabs>
          <w:tab w:val="left" w:pos="593"/>
        </w:tabs>
        <w:spacing w:before="0" w:line="256" w:lineRule="auto"/>
        <w:ind w:left="0" w:firstLine="641"/>
        <w:jc w:val="both"/>
        <w:rPr>
          <w:sz w:val="24"/>
        </w:rPr>
      </w:pPr>
      <w:r>
        <w:rPr>
          <w:sz w:val="24"/>
        </w:rPr>
        <w:t>Перечисленные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права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5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ущерб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1E4A65" w:rsidRDefault="001E4A65" w:rsidP="00743F5A">
      <w:pPr>
        <w:pStyle w:val="a3"/>
        <w:spacing w:before="0"/>
        <w:ind w:left="0" w:firstLine="641"/>
        <w:jc w:val="both"/>
        <w:rPr>
          <w:sz w:val="26"/>
        </w:rPr>
      </w:pPr>
    </w:p>
    <w:p w:rsidR="001E4A65" w:rsidRDefault="001E4A65" w:rsidP="00743F5A">
      <w:pPr>
        <w:pStyle w:val="a3"/>
        <w:spacing w:before="0"/>
        <w:ind w:left="0" w:firstLine="641"/>
        <w:jc w:val="both"/>
        <w:rPr>
          <w:sz w:val="28"/>
        </w:rPr>
      </w:pPr>
    </w:p>
    <w:p w:rsidR="001E4A65" w:rsidRDefault="00BD2EF5" w:rsidP="00743F5A">
      <w:pPr>
        <w:pStyle w:val="a4"/>
        <w:numPr>
          <w:ilvl w:val="0"/>
          <w:numId w:val="4"/>
        </w:numPr>
        <w:tabs>
          <w:tab w:val="left" w:pos="282"/>
        </w:tabs>
        <w:spacing w:before="0" w:line="400" w:lineRule="auto"/>
        <w:ind w:left="0" w:firstLine="641"/>
        <w:jc w:val="both"/>
        <w:rPr>
          <w:sz w:val="24"/>
        </w:rPr>
      </w:pPr>
      <w:r>
        <w:rPr>
          <w:sz w:val="24"/>
        </w:rPr>
        <w:t>Финансирование инновационного 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9.1.Финансирование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счёт:</w:t>
      </w:r>
    </w:p>
    <w:p w:rsidR="001E4A65" w:rsidRDefault="00BD2EF5" w:rsidP="00743F5A">
      <w:pPr>
        <w:pStyle w:val="a3"/>
        <w:spacing w:before="0" w:line="270" w:lineRule="exact"/>
        <w:ind w:left="0" w:firstLine="641"/>
        <w:jc w:val="both"/>
      </w:pPr>
      <w:r>
        <w:t>-Местного</w:t>
      </w:r>
      <w:r>
        <w:rPr>
          <w:spacing w:val="-3"/>
        </w:rPr>
        <w:t xml:space="preserve"> </w:t>
      </w:r>
      <w:r>
        <w:t>бюджета;</w:t>
      </w:r>
    </w:p>
    <w:p w:rsidR="001E4A65" w:rsidRDefault="00BD2EF5" w:rsidP="00743F5A">
      <w:pPr>
        <w:pStyle w:val="a3"/>
        <w:spacing w:before="0"/>
        <w:ind w:left="0" w:firstLine="641"/>
        <w:jc w:val="both"/>
      </w:pPr>
      <w:r>
        <w:t>-Внебюджетных</w:t>
      </w:r>
      <w:r>
        <w:rPr>
          <w:spacing w:val="-2"/>
        </w:rPr>
        <w:t xml:space="preserve"> </w:t>
      </w:r>
      <w:r>
        <w:t>средств</w:t>
      </w:r>
    </w:p>
    <w:sectPr w:rsidR="001E4A65" w:rsidSect="001E4A6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2B4"/>
    <w:multiLevelType w:val="hybridMultilevel"/>
    <w:tmpl w:val="617A24CC"/>
    <w:lvl w:ilvl="0" w:tplc="23944D50">
      <w:numFmt w:val="bullet"/>
      <w:lvlText w:val="•"/>
      <w:lvlJc w:val="left"/>
      <w:pPr>
        <w:ind w:left="10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A082C">
      <w:numFmt w:val="bullet"/>
      <w:lvlText w:val="•"/>
      <w:lvlJc w:val="left"/>
      <w:pPr>
        <w:ind w:left="1046" w:hanging="709"/>
      </w:pPr>
      <w:rPr>
        <w:rFonts w:hint="default"/>
        <w:lang w:val="ru-RU" w:eastAsia="en-US" w:bidi="ar-SA"/>
      </w:rPr>
    </w:lvl>
    <w:lvl w:ilvl="2" w:tplc="EDDCA4FE">
      <w:numFmt w:val="bullet"/>
      <w:lvlText w:val="•"/>
      <w:lvlJc w:val="left"/>
      <w:pPr>
        <w:ind w:left="1993" w:hanging="709"/>
      </w:pPr>
      <w:rPr>
        <w:rFonts w:hint="default"/>
        <w:lang w:val="ru-RU" w:eastAsia="en-US" w:bidi="ar-SA"/>
      </w:rPr>
    </w:lvl>
    <w:lvl w:ilvl="3" w:tplc="302C6742">
      <w:numFmt w:val="bullet"/>
      <w:lvlText w:val="•"/>
      <w:lvlJc w:val="left"/>
      <w:pPr>
        <w:ind w:left="2940" w:hanging="709"/>
      </w:pPr>
      <w:rPr>
        <w:rFonts w:hint="default"/>
        <w:lang w:val="ru-RU" w:eastAsia="en-US" w:bidi="ar-SA"/>
      </w:rPr>
    </w:lvl>
    <w:lvl w:ilvl="4" w:tplc="C2EA026E">
      <w:numFmt w:val="bullet"/>
      <w:lvlText w:val="•"/>
      <w:lvlJc w:val="left"/>
      <w:pPr>
        <w:ind w:left="3887" w:hanging="709"/>
      </w:pPr>
      <w:rPr>
        <w:rFonts w:hint="default"/>
        <w:lang w:val="ru-RU" w:eastAsia="en-US" w:bidi="ar-SA"/>
      </w:rPr>
    </w:lvl>
    <w:lvl w:ilvl="5" w:tplc="9D32FD5E">
      <w:numFmt w:val="bullet"/>
      <w:lvlText w:val="•"/>
      <w:lvlJc w:val="left"/>
      <w:pPr>
        <w:ind w:left="4834" w:hanging="709"/>
      </w:pPr>
      <w:rPr>
        <w:rFonts w:hint="default"/>
        <w:lang w:val="ru-RU" w:eastAsia="en-US" w:bidi="ar-SA"/>
      </w:rPr>
    </w:lvl>
    <w:lvl w:ilvl="6" w:tplc="C5F29032">
      <w:numFmt w:val="bullet"/>
      <w:lvlText w:val="•"/>
      <w:lvlJc w:val="left"/>
      <w:pPr>
        <w:ind w:left="5780" w:hanging="709"/>
      </w:pPr>
      <w:rPr>
        <w:rFonts w:hint="default"/>
        <w:lang w:val="ru-RU" w:eastAsia="en-US" w:bidi="ar-SA"/>
      </w:rPr>
    </w:lvl>
    <w:lvl w:ilvl="7" w:tplc="31027B1C">
      <w:numFmt w:val="bullet"/>
      <w:lvlText w:val="•"/>
      <w:lvlJc w:val="left"/>
      <w:pPr>
        <w:ind w:left="6727" w:hanging="709"/>
      </w:pPr>
      <w:rPr>
        <w:rFonts w:hint="default"/>
        <w:lang w:val="ru-RU" w:eastAsia="en-US" w:bidi="ar-SA"/>
      </w:rPr>
    </w:lvl>
    <w:lvl w:ilvl="8" w:tplc="3CCA6E36">
      <w:numFmt w:val="bullet"/>
      <w:lvlText w:val="•"/>
      <w:lvlJc w:val="left"/>
      <w:pPr>
        <w:ind w:left="7674" w:hanging="709"/>
      </w:pPr>
      <w:rPr>
        <w:rFonts w:hint="default"/>
        <w:lang w:val="ru-RU" w:eastAsia="en-US" w:bidi="ar-SA"/>
      </w:rPr>
    </w:lvl>
  </w:abstractNum>
  <w:abstractNum w:abstractNumId="1">
    <w:nsid w:val="3A191C64"/>
    <w:multiLevelType w:val="hybridMultilevel"/>
    <w:tmpl w:val="8E5834E6"/>
    <w:lvl w:ilvl="0" w:tplc="C2921734">
      <w:start w:val="1"/>
      <w:numFmt w:val="decimal"/>
      <w:lvlText w:val="%1."/>
      <w:lvlJc w:val="left"/>
      <w:pPr>
        <w:ind w:left="64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05AA4">
      <w:numFmt w:val="none"/>
      <w:lvlText w:val=""/>
      <w:lvlJc w:val="left"/>
      <w:pPr>
        <w:tabs>
          <w:tab w:val="num" w:pos="360"/>
        </w:tabs>
      </w:pPr>
    </w:lvl>
    <w:lvl w:ilvl="2" w:tplc="AA180AC2">
      <w:numFmt w:val="bullet"/>
      <w:lvlText w:val="•"/>
      <w:lvlJc w:val="left"/>
      <w:pPr>
        <w:ind w:left="520" w:hanging="488"/>
      </w:pPr>
      <w:rPr>
        <w:rFonts w:hint="default"/>
        <w:lang w:val="ru-RU" w:eastAsia="en-US" w:bidi="ar-SA"/>
      </w:rPr>
    </w:lvl>
    <w:lvl w:ilvl="3" w:tplc="0F86FCD2">
      <w:numFmt w:val="bullet"/>
      <w:lvlText w:val="•"/>
      <w:lvlJc w:val="left"/>
      <w:pPr>
        <w:ind w:left="640" w:hanging="488"/>
      </w:pPr>
      <w:rPr>
        <w:rFonts w:hint="default"/>
        <w:lang w:val="ru-RU" w:eastAsia="en-US" w:bidi="ar-SA"/>
      </w:rPr>
    </w:lvl>
    <w:lvl w:ilvl="4" w:tplc="AA9CB18A">
      <w:numFmt w:val="bullet"/>
      <w:lvlText w:val="•"/>
      <w:lvlJc w:val="left"/>
      <w:pPr>
        <w:ind w:left="1915" w:hanging="488"/>
      </w:pPr>
      <w:rPr>
        <w:rFonts w:hint="default"/>
        <w:lang w:val="ru-RU" w:eastAsia="en-US" w:bidi="ar-SA"/>
      </w:rPr>
    </w:lvl>
    <w:lvl w:ilvl="5" w:tplc="B150B79E">
      <w:numFmt w:val="bullet"/>
      <w:lvlText w:val="•"/>
      <w:lvlJc w:val="left"/>
      <w:pPr>
        <w:ind w:left="3190" w:hanging="488"/>
      </w:pPr>
      <w:rPr>
        <w:rFonts w:hint="default"/>
        <w:lang w:val="ru-RU" w:eastAsia="en-US" w:bidi="ar-SA"/>
      </w:rPr>
    </w:lvl>
    <w:lvl w:ilvl="6" w:tplc="99D02996">
      <w:numFmt w:val="bullet"/>
      <w:lvlText w:val="•"/>
      <w:lvlJc w:val="left"/>
      <w:pPr>
        <w:ind w:left="4466" w:hanging="488"/>
      </w:pPr>
      <w:rPr>
        <w:rFonts w:hint="default"/>
        <w:lang w:val="ru-RU" w:eastAsia="en-US" w:bidi="ar-SA"/>
      </w:rPr>
    </w:lvl>
    <w:lvl w:ilvl="7" w:tplc="D5B64750">
      <w:numFmt w:val="bullet"/>
      <w:lvlText w:val="•"/>
      <w:lvlJc w:val="left"/>
      <w:pPr>
        <w:ind w:left="5741" w:hanging="488"/>
      </w:pPr>
      <w:rPr>
        <w:rFonts w:hint="default"/>
        <w:lang w:val="ru-RU" w:eastAsia="en-US" w:bidi="ar-SA"/>
      </w:rPr>
    </w:lvl>
    <w:lvl w:ilvl="8" w:tplc="3FF4FF68">
      <w:numFmt w:val="bullet"/>
      <w:lvlText w:val="•"/>
      <w:lvlJc w:val="left"/>
      <w:pPr>
        <w:ind w:left="7017" w:hanging="488"/>
      </w:pPr>
      <w:rPr>
        <w:rFonts w:hint="default"/>
        <w:lang w:val="ru-RU" w:eastAsia="en-US" w:bidi="ar-SA"/>
      </w:rPr>
    </w:lvl>
  </w:abstractNum>
  <w:abstractNum w:abstractNumId="2">
    <w:nsid w:val="43E31616"/>
    <w:multiLevelType w:val="hybridMultilevel"/>
    <w:tmpl w:val="E806D55C"/>
    <w:lvl w:ilvl="0" w:tplc="AFFE4DEC">
      <w:start w:val="3"/>
      <w:numFmt w:val="decimal"/>
      <w:lvlText w:val="%1"/>
      <w:lvlJc w:val="left"/>
      <w:pPr>
        <w:ind w:left="100" w:hanging="468"/>
        <w:jc w:val="left"/>
      </w:pPr>
      <w:rPr>
        <w:rFonts w:hint="default"/>
        <w:lang w:val="ru-RU" w:eastAsia="en-US" w:bidi="ar-SA"/>
      </w:rPr>
    </w:lvl>
    <w:lvl w:ilvl="1" w:tplc="ACCCAD5C">
      <w:numFmt w:val="none"/>
      <w:lvlText w:val=""/>
      <w:lvlJc w:val="left"/>
      <w:pPr>
        <w:tabs>
          <w:tab w:val="num" w:pos="360"/>
        </w:tabs>
      </w:pPr>
    </w:lvl>
    <w:lvl w:ilvl="2" w:tplc="34A0608E">
      <w:numFmt w:val="bullet"/>
      <w:lvlText w:val="•"/>
      <w:lvlJc w:val="left"/>
      <w:pPr>
        <w:ind w:left="1993" w:hanging="468"/>
      </w:pPr>
      <w:rPr>
        <w:rFonts w:hint="default"/>
        <w:lang w:val="ru-RU" w:eastAsia="en-US" w:bidi="ar-SA"/>
      </w:rPr>
    </w:lvl>
    <w:lvl w:ilvl="3" w:tplc="A1BA0470">
      <w:numFmt w:val="bullet"/>
      <w:lvlText w:val="•"/>
      <w:lvlJc w:val="left"/>
      <w:pPr>
        <w:ind w:left="2940" w:hanging="468"/>
      </w:pPr>
      <w:rPr>
        <w:rFonts w:hint="default"/>
        <w:lang w:val="ru-RU" w:eastAsia="en-US" w:bidi="ar-SA"/>
      </w:rPr>
    </w:lvl>
    <w:lvl w:ilvl="4" w:tplc="B4CA43EE">
      <w:numFmt w:val="bullet"/>
      <w:lvlText w:val="•"/>
      <w:lvlJc w:val="left"/>
      <w:pPr>
        <w:ind w:left="3887" w:hanging="468"/>
      </w:pPr>
      <w:rPr>
        <w:rFonts w:hint="default"/>
        <w:lang w:val="ru-RU" w:eastAsia="en-US" w:bidi="ar-SA"/>
      </w:rPr>
    </w:lvl>
    <w:lvl w:ilvl="5" w:tplc="55DAFDB6">
      <w:numFmt w:val="bullet"/>
      <w:lvlText w:val="•"/>
      <w:lvlJc w:val="left"/>
      <w:pPr>
        <w:ind w:left="4834" w:hanging="468"/>
      </w:pPr>
      <w:rPr>
        <w:rFonts w:hint="default"/>
        <w:lang w:val="ru-RU" w:eastAsia="en-US" w:bidi="ar-SA"/>
      </w:rPr>
    </w:lvl>
    <w:lvl w:ilvl="6" w:tplc="C29C62AC">
      <w:numFmt w:val="bullet"/>
      <w:lvlText w:val="•"/>
      <w:lvlJc w:val="left"/>
      <w:pPr>
        <w:ind w:left="5780" w:hanging="468"/>
      </w:pPr>
      <w:rPr>
        <w:rFonts w:hint="default"/>
        <w:lang w:val="ru-RU" w:eastAsia="en-US" w:bidi="ar-SA"/>
      </w:rPr>
    </w:lvl>
    <w:lvl w:ilvl="7" w:tplc="C46ABD9A">
      <w:numFmt w:val="bullet"/>
      <w:lvlText w:val="•"/>
      <w:lvlJc w:val="left"/>
      <w:pPr>
        <w:ind w:left="6727" w:hanging="468"/>
      </w:pPr>
      <w:rPr>
        <w:rFonts w:hint="default"/>
        <w:lang w:val="ru-RU" w:eastAsia="en-US" w:bidi="ar-SA"/>
      </w:rPr>
    </w:lvl>
    <w:lvl w:ilvl="8" w:tplc="66B0FF6A">
      <w:numFmt w:val="bullet"/>
      <w:lvlText w:val="•"/>
      <w:lvlJc w:val="left"/>
      <w:pPr>
        <w:ind w:left="7674" w:hanging="468"/>
      </w:pPr>
      <w:rPr>
        <w:rFonts w:hint="default"/>
        <w:lang w:val="ru-RU" w:eastAsia="en-US" w:bidi="ar-SA"/>
      </w:rPr>
    </w:lvl>
  </w:abstractNum>
  <w:abstractNum w:abstractNumId="3">
    <w:nsid w:val="5954469E"/>
    <w:multiLevelType w:val="hybridMultilevel"/>
    <w:tmpl w:val="BE72C536"/>
    <w:lvl w:ilvl="0" w:tplc="30E2DA7E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7A0B76">
      <w:numFmt w:val="bullet"/>
      <w:lvlText w:val="•"/>
      <w:lvlJc w:val="left"/>
      <w:pPr>
        <w:ind w:left="1046" w:hanging="136"/>
      </w:pPr>
      <w:rPr>
        <w:rFonts w:hint="default"/>
        <w:lang w:val="ru-RU" w:eastAsia="en-US" w:bidi="ar-SA"/>
      </w:rPr>
    </w:lvl>
    <w:lvl w:ilvl="2" w:tplc="30D85E16">
      <w:numFmt w:val="bullet"/>
      <w:lvlText w:val="•"/>
      <w:lvlJc w:val="left"/>
      <w:pPr>
        <w:ind w:left="1993" w:hanging="136"/>
      </w:pPr>
      <w:rPr>
        <w:rFonts w:hint="default"/>
        <w:lang w:val="ru-RU" w:eastAsia="en-US" w:bidi="ar-SA"/>
      </w:rPr>
    </w:lvl>
    <w:lvl w:ilvl="3" w:tplc="C9182D48">
      <w:numFmt w:val="bullet"/>
      <w:lvlText w:val="•"/>
      <w:lvlJc w:val="left"/>
      <w:pPr>
        <w:ind w:left="2940" w:hanging="136"/>
      </w:pPr>
      <w:rPr>
        <w:rFonts w:hint="default"/>
        <w:lang w:val="ru-RU" w:eastAsia="en-US" w:bidi="ar-SA"/>
      </w:rPr>
    </w:lvl>
    <w:lvl w:ilvl="4" w:tplc="75BAEB0E">
      <w:numFmt w:val="bullet"/>
      <w:lvlText w:val="•"/>
      <w:lvlJc w:val="left"/>
      <w:pPr>
        <w:ind w:left="3887" w:hanging="136"/>
      </w:pPr>
      <w:rPr>
        <w:rFonts w:hint="default"/>
        <w:lang w:val="ru-RU" w:eastAsia="en-US" w:bidi="ar-SA"/>
      </w:rPr>
    </w:lvl>
    <w:lvl w:ilvl="5" w:tplc="12E4F44A">
      <w:numFmt w:val="bullet"/>
      <w:lvlText w:val="•"/>
      <w:lvlJc w:val="left"/>
      <w:pPr>
        <w:ind w:left="4834" w:hanging="136"/>
      </w:pPr>
      <w:rPr>
        <w:rFonts w:hint="default"/>
        <w:lang w:val="ru-RU" w:eastAsia="en-US" w:bidi="ar-SA"/>
      </w:rPr>
    </w:lvl>
    <w:lvl w:ilvl="6" w:tplc="4CDC07AE">
      <w:numFmt w:val="bullet"/>
      <w:lvlText w:val="•"/>
      <w:lvlJc w:val="left"/>
      <w:pPr>
        <w:ind w:left="5780" w:hanging="136"/>
      </w:pPr>
      <w:rPr>
        <w:rFonts w:hint="default"/>
        <w:lang w:val="ru-RU" w:eastAsia="en-US" w:bidi="ar-SA"/>
      </w:rPr>
    </w:lvl>
    <w:lvl w:ilvl="7" w:tplc="DF8C9812">
      <w:numFmt w:val="bullet"/>
      <w:lvlText w:val="•"/>
      <w:lvlJc w:val="left"/>
      <w:pPr>
        <w:ind w:left="6727" w:hanging="136"/>
      </w:pPr>
      <w:rPr>
        <w:rFonts w:hint="default"/>
        <w:lang w:val="ru-RU" w:eastAsia="en-US" w:bidi="ar-SA"/>
      </w:rPr>
    </w:lvl>
    <w:lvl w:ilvl="8" w:tplc="940E7BBC">
      <w:numFmt w:val="bullet"/>
      <w:lvlText w:val="•"/>
      <w:lvlJc w:val="left"/>
      <w:pPr>
        <w:ind w:left="7674" w:hanging="1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4A65"/>
    <w:rsid w:val="00154F9B"/>
    <w:rsid w:val="001E4A65"/>
    <w:rsid w:val="00743F5A"/>
    <w:rsid w:val="00BD2EF5"/>
    <w:rsid w:val="00D01030"/>
    <w:rsid w:val="00E1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4A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A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4A65"/>
    <w:pPr>
      <w:spacing w:before="184"/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E4A65"/>
    <w:pPr>
      <w:spacing w:before="184"/>
      <w:ind w:left="100"/>
    </w:pPr>
  </w:style>
  <w:style w:type="paragraph" w:customStyle="1" w:styleId="TableParagraph">
    <w:name w:val="Table Paragraph"/>
    <w:basedOn w:val="a"/>
    <w:uiPriority w:val="1"/>
    <w:qFormat/>
    <w:rsid w:val="001E4A65"/>
  </w:style>
  <w:style w:type="paragraph" w:styleId="a5">
    <w:name w:val="Balloon Text"/>
    <w:basedOn w:val="a"/>
    <w:link w:val="a6"/>
    <w:uiPriority w:val="99"/>
    <w:semiHidden/>
    <w:unhideWhenUsed/>
    <w:rsid w:val="00BD2E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4</cp:revision>
  <dcterms:created xsi:type="dcterms:W3CDTF">2022-12-06T05:33:00Z</dcterms:created>
  <dcterms:modified xsi:type="dcterms:W3CDTF">2022-12-06T05:51:00Z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