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A78" w:rsidRDefault="00D66A78" w:rsidP="00D66A78">
      <w:pPr>
        <w:shd w:val="clear" w:color="auto" w:fill="FFFFFF"/>
        <w:spacing w:before="150" w:after="0" w:line="450" w:lineRule="atLeast"/>
        <w:jc w:val="center"/>
        <w:outlineLvl w:val="0"/>
        <w:rPr>
          <w:rFonts w:ascii="Trebuchet MS" w:eastAsia="Times New Roman" w:hAnsi="Trebuchet MS" w:cs="Times New Roman"/>
          <w:color w:val="7A7977"/>
          <w:kern w:val="36"/>
          <w:sz w:val="38"/>
          <w:szCs w:val="38"/>
          <w:lang w:eastAsia="ru-RU"/>
        </w:rPr>
      </w:pPr>
      <w:r>
        <w:rPr>
          <w:rFonts w:ascii="Trebuchet MS" w:eastAsia="Times New Roman" w:hAnsi="Trebuchet MS" w:cs="Times New Roman"/>
          <w:color w:val="7A7977"/>
          <w:kern w:val="36"/>
          <w:sz w:val="38"/>
          <w:szCs w:val="38"/>
          <w:lang w:eastAsia="ru-RU"/>
        </w:rPr>
        <w:t>Тематическое планирование по безопасности</w:t>
      </w:r>
    </w:p>
    <w:p w:rsidR="00D66A78" w:rsidRPr="00D66A78" w:rsidRDefault="00D66A78" w:rsidP="00D66A78">
      <w:pPr>
        <w:shd w:val="clear" w:color="auto" w:fill="FFFFFF"/>
        <w:spacing w:before="150" w:after="0" w:line="450" w:lineRule="atLeast"/>
        <w:jc w:val="center"/>
        <w:outlineLvl w:val="0"/>
        <w:rPr>
          <w:rFonts w:ascii="Trebuchet MS" w:eastAsia="Times New Roman" w:hAnsi="Trebuchet MS" w:cs="Times New Roman"/>
          <w:color w:val="7A7977"/>
          <w:kern w:val="36"/>
          <w:sz w:val="38"/>
          <w:szCs w:val="38"/>
          <w:lang w:eastAsia="ru-RU"/>
        </w:rPr>
      </w:pPr>
      <w:r w:rsidRPr="00D66A78">
        <w:rPr>
          <w:rFonts w:ascii="Trebuchet MS" w:eastAsia="Times New Roman" w:hAnsi="Trebuchet MS" w:cs="Times New Roman"/>
          <w:color w:val="7A7977"/>
          <w:kern w:val="36"/>
          <w:sz w:val="38"/>
          <w:szCs w:val="38"/>
          <w:lang w:eastAsia="ru-RU"/>
        </w:rPr>
        <w:t xml:space="preserve"> в средней группе</w:t>
      </w:r>
    </w:p>
    <w:tbl>
      <w:tblPr>
        <w:tblW w:w="10068" w:type="dxa"/>
        <w:tblInd w:w="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1445"/>
        <w:gridCol w:w="2446"/>
        <w:gridCol w:w="2109"/>
        <w:gridCol w:w="2142"/>
        <w:gridCol w:w="2086"/>
      </w:tblGrid>
      <w:tr w:rsidR="00D66A78" w:rsidRPr="00D66A78" w:rsidTr="00D66A78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before="15" w:after="15" w:line="293" w:lineRule="atLeast"/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Дата проведения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before="15" w:after="15" w:line="293" w:lineRule="atLeast"/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Тема занятия.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before="15" w:after="15" w:line="293" w:lineRule="atLeast"/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Цели занятия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before="15" w:after="15" w:line="293" w:lineRule="atLeast"/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Беседы и игры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before="15" w:after="15" w:line="293" w:lineRule="atLeast"/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Рассматривания, наблюдения, консультации</w:t>
            </w:r>
          </w:p>
        </w:tc>
      </w:tr>
      <w:tr w:rsidR="00D66A78" w:rsidRPr="00D66A78" w:rsidTr="00D66A78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before="15" w:after="15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before="15" w:after="15" w:line="293" w:lineRule="atLeast"/>
              <w:rPr>
                <w:rFonts w:ascii="Verdana" w:eastAsia="Times New Roman" w:hAnsi="Verdana" w:cs="Times New Roman"/>
                <w:b/>
                <w:bCs/>
                <w:i/>
                <w:iCs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b/>
                <w:bCs/>
                <w:i/>
                <w:iCs/>
                <w:color w:val="303F50"/>
                <w:sz w:val="20"/>
                <w:szCs w:val="20"/>
                <w:lang w:eastAsia="ru-RU"/>
              </w:rPr>
              <w:t>1. «Опасные ситуации: контакты с незнакомыми людьми на улице».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before="15" w:after="15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Рассмотреть и обсудить с детьми опасные ситуации возможных контактов с незнакомыми людьми на улице; научить ребенка правильно вести себя в таких ситуациях.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1. Д/И: «Учим правильно вести себя на улице»</w:t>
            </w: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br/>
              <w:t>2. Беседа «Улица полна неожиданностей».</w:t>
            </w: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br/>
              <w:t>3. Составление памятки: «Чего следует опасаться человеку»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Рассматривание иллюстраций на тему: «Как избежать неприятностей»</w:t>
            </w:r>
          </w:p>
        </w:tc>
      </w:tr>
      <w:tr w:rsidR="00D66A78" w:rsidRPr="00D66A78" w:rsidTr="00D66A78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b/>
                <w:bCs/>
                <w:i/>
                <w:iCs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b/>
                <w:bCs/>
                <w:i/>
                <w:iCs/>
                <w:color w:val="303F50"/>
                <w:sz w:val="20"/>
                <w:szCs w:val="20"/>
                <w:lang w:eastAsia="ru-RU"/>
              </w:rPr>
              <w:t>2. «Не собирай незнакомые грибы».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Дать понятие о том, что нельзя собирать незнакомые грибы – они могут быть опасными для человека.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1. Дидактическая игра: «Ядовитые грибы»</w:t>
            </w: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br/>
              <w:t>2. Беседы о грибах</w:t>
            </w: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br/>
              <w:t>3. Н/П игра «Полное лукошко».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Рассматривание плаката: «Грибы», муляжей грибов.</w:t>
            </w: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br/>
              <w:t>Рассматривание альбома: «На лесной тропинке».</w:t>
            </w:r>
          </w:p>
        </w:tc>
      </w:tr>
      <w:tr w:rsidR="00D66A78" w:rsidRPr="00D66A78" w:rsidTr="00D66A78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b/>
                <w:bCs/>
                <w:i/>
                <w:iCs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b/>
                <w:bCs/>
                <w:i/>
                <w:iCs/>
                <w:color w:val="303F50"/>
                <w:sz w:val="20"/>
                <w:szCs w:val="20"/>
                <w:lang w:eastAsia="ru-RU"/>
              </w:rPr>
              <w:t>3. «Спички не тронь, в них огонь»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Формировать представление о предметах которыми пользоваться детям категорически запрещено – спички, газовые плиты, печка, учить поведению в экстр. ситуациях: привлечь внимание взрослых, позвать на помощь.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1. Беседа: «Спички в нашем доме»</w:t>
            </w: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br/>
              <w:t>2. П/И «Вода и пламя»</w:t>
            </w: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br/>
              <w:t>3. Игра – беседа «Спички – причина пожара»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Рассматривание плакатов, ситуаций «Огонь ошибок не прощает».</w:t>
            </w: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br/>
              <w:t>Консультация на тему: «Чтобы не было беды».</w:t>
            </w:r>
          </w:p>
        </w:tc>
      </w:tr>
      <w:tr w:rsidR="00D66A78" w:rsidRPr="00D66A78" w:rsidTr="00D66A78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b/>
                <w:bCs/>
                <w:i/>
                <w:iCs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b/>
                <w:bCs/>
                <w:i/>
                <w:iCs/>
                <w:color w:val="303F50"/>
                <w:sz w:val="20"/>
                <w:szCs w:val="20"/>
                <w:lang w:eastAsia="ru-RU"/>
              </w:rPr>
              <w:t>4. «В гостях у Айболита».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Закрепление знаний детей о понятии «здоровья», уточнить правила сохранения здоровья, </w:t>
            </w: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lastRenderedPageBreak/>
              <w:t>сформировать интерес к собственному организму, самочувствию, настроению, связанному с состоянием здоровья.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lastRenderedPageBreak/>
              <w:t>1. Д/И «Назови правильно»</w:t>
            </w: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br/>
              <w:t>2. Беседа «Фрукты полезны детям и взрослым»</w:t>
            </w: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br/>
              <w:t xml:space="preserve">3. С/Р игра «Овощной </w:t>
            </w: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lastRenderedPageBreak/>
              <w:t>магазин»</w:t>
            </w: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br/>
              <w:t>4. Пал. игра «Салат»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proofErr w:type="spellStart"/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lastRenderedPageBreak/>
              <w:t>Санбюллетень</w:t>
            </w:r>
            <w:proofErr w:type="spellEnd"/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 «Простудные заболевания».</w:t>
            </w: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br/>
              <w:t>Консультация «Витамины осенью».</w:t>
            </w: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br/>
              <w:t xml:space="preserve">Рассматривание </w:t>
            </w: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lastRenderedPageBreak/>
              <w:t>иллюстраций к сказке «Айболит».</w:t>
            </w:r>
          </w:p>
        </w:tc>
      </w:tr>
      <w:tr w:rsidR="00D66A78" w:rsidRPr="00D66A78" w:rsidTr="00D66A78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lastRenderedPageBreak/>
              <w:t>Октябрь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b/>
                <w:bCs/>
                <w:i/>
                <w:iCs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b/>
                <w:bCs/>
                <w:i/>
                <w:iCs/>
                <w:color w:val="303F50"/>
                <w:sz w:val="20"/>
                <w:szCs w:val="20"/>
                <w:lang w:eastAsia="ru-RU"/>
              </w:rPr>
              <w:t>1. «Путешествие</w:t>
            </w:r>
            <w:r w:rsidRPr="00D66A78">
              <w:rPr>
                <w:rFonts w:ascii="Verdana" w:eastAsia="Times New Roman" w:hAnsi="Verdana" w:cs="Times New Roman"/>
                <w:b/>
                <w:bCs/>
                <w:i/>
                <w:iCs/>
                <w:color w:val="303F50"/>
                <w:sz w:val="20"/>
                <w:szCs w:val="20"/>
                <w:lang w:eastAsia="ru-RU"/>
              </w:rPr>
              <w:br/>
              <w:t>по улице».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Дополнить представления об улице новыми сведениями (дома разные – для жилья, магазины, школа и т. д. ), машины движутся по проезжей части улицы, движение может быть односторонним и двусторонним и разделяется линией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1. Беседа на тему: «Путешествие по улице»</w:t>
            </w: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br/>
              <w:t>2. С/Р игра – «Транспорт»</w:t>
            </w: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br/>
              <w:t>3. Д/И «Улица»</w:t>
            </w: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br/>
              <w:t>4. Под. игра «Цветные автомобили»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Просмотр картин с изображением улицы.</w:t>
            </w: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br/>
              <w:t>Наблюдение за движениями машин и работы водителя.</w:t>
            </w:r>
          </w:p>
        </w:tc>
      </w:tr>
      <w:tr w:rsidR="00D66A78" w:rsidRPr="00D66A78" w:rsidTr="00D66A78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b/>
                <w:bCs/>
                <w:i/>
                <w:iCs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b/>
                <w:bCs/>
                <w:i/>
                <w:iCs/>
                <w:color w:val="303F50"/>
                <w:sz w:val="20"/>
                <w:szCs w:val="20"/>
                <w:lang w:eastAsia="ru-RU"/>
              </w:rPr>
              <w:t>2. «Осторожно, ядовито!».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Учить детей внимательно относиться к растениям в природе, понимать, что среди них могут быть ядовитые; учить соблюдать осторожность, развивать любознательность.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1. Беседа «Ядовитые растения»</w:t>
            </w: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br/>
              <w:t>2. Наст. игра «Каждый грибок в свой кузовок».</w:t>
            </w: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br/>
              <w:t>3. Д/И «Съедобно, не съедобно»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Рассматривание карточек «Осторожно, ядовито!»</w:t>
            </w: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br/>
              <w:t>Рассматривание плаката «Ягоды».</w:t>
            </w:r>
          </w:p>
        </w:tc>
      </w:tr>
      <w:tr w:rsidR="00D66A78" w:rsidRPr="00D66A78" w:rsidTr="00D66A78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b/>
                <w:bCs/>
                <w:i/>
                <w:iCs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b/>
                <w:bCs/>
                <w:i/>
                <w:iCs/>
                <w:color w:val="303F50"/>
                <w:sz w:val="20"/>
                <w:szCs w:val="20"/>
                <w:lang w:eastAsia="ru-RU"/>
              </w:rPr>
              <w:t>3. «Опасные предметы».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Знакомить детей с правилами пользования колющими и режущими предметами. Воспитывать аккуратность в работе с опасными предметами.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1. Д/И «Назови, что опасно»</w:t>
            </w: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br/>
              <w:t>2. Беседа «Бытовые приборы»</w:t>
            </w: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br/>
              <w:t>3. Д/И «Найди опасные предметы»</w:t>
            </w: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br/>
              <w:t>4. Игра «Разложи все по местам»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Рассматривание папки-передвижки «Опасные предметы и явления».</w:t>
            </w: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br/>
              <w:t>Наблюдение за работой с ножницами.</w:t>
            </w:r>
          </w:p>
        </w:tc>
      </w:tr>
      <w:tr w:rsidR="00D66A78" w:rsidRPr="00D66A78" w:rsidTr="00D66A78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b/>
                <w:bCs/>
                <w:i/>
                <w:iCs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b/>
                <w:bCs/>
                <w:i/>
                <w:iCs/>
                <w:color w:val="303F50"/>
                <w:sz w:val="20"/>
                <w:szCs w:val="20"/>
                <w:lang w:eastAsia="ru-RU"/>
              </w:rPr>
              <w:t>4. «Наши уши и зубки»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Дать знания об органах слуха, </w:t>
            </w: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lastRenderedPageBreak/>
              <w:t>уточнить, что уши у всех разные; при помощи опытов учить различать силу, высоту, тембр звуков, закрепить знания о правилах ухода за ушами.</w:t>
            </w: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br/>
              <w:t>Дать детям представление о молочных и постоянных зубах, их росте и развитии; знакомить с правилами ухода за зубами, с лечением их у стоматолога, внимательно относиться к себе, закреплять умение чистить зубы.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lastRenderedPageBreak/>
              <w:t>1. Игра «Чтобы уши слышали».</w:t>
            </w: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br/>
            </w: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lastRenderedPageBreak/>
              <w:t>2. Игра на внимание «Угадай по голосу»</w:t>
            </w: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br/>
              <w:t>3. С/Р игра «Врач»</w:t>
            </w: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br/>
              <w:t>4. Беседа на тему: «Чтобы зубки были крепкими»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lastRenderedPageBreak/>
              <w:t xml:space="preserve">Рассматривание плаката «Я и мое </w:t>
            </w: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lastRenderedPageBreak/>
              <w:t>тело».</w:t>
            </w: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br/>
              <w:t>Консультация на тему:«Как правильно ухаживать за зубами?».</w:t>
            </w:r>
          </w:p>
        </w:tc>
      </w:tr>
      <w:tr w:rsidR="00D66A78" w:rsidRPr="00D66A78" w:rsidTr="00D66A78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lastRenderedPageBreak/>
              <w:t>Ноябрь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b/>
                <w:bCs/>
                <w:i/>
                <w:iCs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b/>
                <w:bCs/>
                <w:i/>
                <w:iCs/>
                <w:color w:val="303F50"/>
                <w:sz w:val="20"/>
                <w:szCs w:val="20"/>
                <w:lang w:eastAsia="ru-RU"/>
              </w:rPr>
              <w:t>1. «Не открывай дверь чужим людям».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Продолжать знакомить детей с правилами личной безопасности, формировать чувство самосохранения.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1. Беседа «Не открывай дверь чужим людям»</w:t>
            </w: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br/>
              <w:t>2. С/Р игра «Если рядом никого»</w:t>
            </w: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br/>
              <w:t>3. Д/И «Опасно, не опасно»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Рассматривание иллюстраций к сказке «Волк и семеро козлят».</w:t>
            </w:r>
          </w:p>
        </w:tc>
      </w:tr>
      <w:tr w:rsidR="00D66A78" w:rsidRPr="00D66A78" w:rsidTr="00D66A78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b/>
                <w:bCs/>
                <w:i/>
                <w:iCs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b/>
                <w:bCs/>
                <w:i/>
                <w:iCs/>
                <w:color w:val="303F50"/>
                <w:sz w:val="20"/>
                <w:szCs w:val="20"/>
                <w:lang w:eastAsia="ru-RU"/>
              </w:rPr>
              <w:t>2. «Контакты с животными».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Объяснить детям, что контакты с животными иногда могут быть опасными, рассказать и закрепить правила поведения с животными домашними и бездомными.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1. Игра – беседа «Нужно ли гладить уличных животных».</w:t>
            </w: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br/>
              <w:t>2. Рассматривание папки–раскладушки «Правила обращения с дикими и домашними животными».</w:t>
            </w: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br/>
              <w:t>3. Д/И «Кто в домике живет?»</w:t>
            </w: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br/>
              <w:t>4. С/Р игра «Ветеринарная лечебница»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Рассматривание карточек «Собаки».</w:t>
            </w: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br/>
              <w:t>Наблюдение на улице за собакой.</w:t>
            </w: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br/>
              <w:t>Рассматривание картин: «Кошка с котятами», «Собака со щенятами».</w:t>
            </w:r>
          </w:p>
        </w:tc>
      </w:tr>
      <w:tr w:rsidR="00D66A78" w:rsidRPr="00D66A78" w:rsidTr="00D66A78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b/>
                <w:bCs/>
                <w:i/>
                <w:iCs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b/>
                <w:bCs/>
                <w:i/>
                <w:iCs/>
                <w:color w:val="303F50"/>
                <w:sz w:val="20"/>
                <w:szCs w:val="20"/>
                <w:lang w:eastAsia="ru-RU"/>
              </w:rPr>
              <w:t>3. «Чем опасен пожар».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Продолжать знакомить детей с таким явлением, как пожар; воспитывать уверенность в своих действиях; обогатить словарь детей новыми понятиями и словами.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1. Беседа на тему: «Как опасен пожар»</w:t>
            </w: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br/>
              <w:t>2. Настольная игра «Спецрейс»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Рассматривание плаката «Уроки безопасности при пожаре».</w:t>
            </w: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br/>
              <w:t>Рассматривание щита «Первичные средства тушения пожара»</w:t>
            </w:r>
          </w:p>
        </w:tc>
      </w:tr>
      <w:tr w:rsidR="00D66A78" w:rsidRPr="00D66A78" w:rsidTr="00D66A78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b/>
                <w:bCs/>
                <w:i/>
                <w:iCs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b/>
                <w:bCs/>
                <w:i/>
                <w:iCs/>
                <w:color w:val="303F50"/>
                <w:sz w:val="20"/>
                <w:szCs w:val="20"/>
                <w:lang w:eastAsia="ru-RU"/>
              </w:rPr>
              <w:t>4. «Путешествие по улице: правила для пешеходов».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Продолжать знакомить детей с некоторыми правилами передвижения пешеходов по улице, с понятиями «пешеход», «наземный (надземный, подземный) переход».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1. Беседа «Важные правила для пешеходов»</w:t>
            </w: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br/>
              <w:t>2. Под. игра «Бегущий светофор»</w:t>
            </w: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br/>
              <w:t>3. Настольная игра «Юный пешеход»</w:t>
            </w: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br/>
              <w:t>4. Под. игра «Умелый пешеход»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Рассматривание картин о поведении детей на дорогах и улицах. Велосипед.</w:t>
            </w: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br/>
              <w:t>Наблюдение на улице за дорогой.</w:t>
            </w:r>
          </w:p>
        </w:tc>
      </w:tr>
      <w:tr w:rsidR="00D66A78" w:rsidRPr="00D66A78" w:rsidTr="00D66A78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b/>
                <w:bCs/>
                <w:i/>
                <w:iCs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b/>
                <w:bCs/>
                <w:i/>
                <w:iCs/>
                <w:color w:val="303F50"/>
                <w:sz w:val="20"/>
                <w:szCs w:val="20"/>
                <w:lang w:eastAsia="ru-RU"/>
              </w:rPr>
              <w:t>1. «Правила безопасности на льду».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Дать детям знания о правилах поведения на льду.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1. Беседа о речках в зимнее время</w:t>
            </w: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br/>
              <w:t>2. Д/И «Опасность»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Рассматривание картин: «Движение ледохода»</w:t>
            </w:r>
          </w:p>
        </w:tc>
      </w:tr>
      <w:tr w:rsidR="00D66A78" w:rsidRPr="00D66A78" w:rsidTr="00D66A78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b/>
                <w:bCs/>
                <w:i/>
                <w:iCs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b/>
                <w:bCs/>
                <w:i/>
                <w:iCs/>
                <w:color w:val="303F50"/>
                <w:sz w:val="20"/>
                <w:szCs w:val="20"/>
                <w:lang w:eastAsia="ru-RU"/>
              </w:rPr>
              <w:t>2. «Электроприборы».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Знакомить детей с электроприборами, их назначением и правилами пользования.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1. Беседа «Правила обращения с электроприборами»</w:t>
            </w: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br/>
              <w:t>2. Д/И «Электроприборы»</w:t>
            </w: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br/>
              <w:t>3. Д/И «Наши помощники»</w:t>
            </w: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br/>
              <w:t>4. Под. игра «Пылесос»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Рассматривание карточек «Опасные предметы».</w:t>
            </w: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br/>
              <w:t>Наблюдение за работающими электроприборами.</w:t>
            </w: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br/>
              <w:t>Консультация «Опасные предметы».</w:t>
            </w:r>
          </w:p>
        </w:tc>
      </w:tr>
      <w:tr w:rsidR="00D66A78" w:rsidRPr="00D66A78" w:rsidTr="00D66A78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b/>
                <w:bCs/>
                <w:i/>
                <w:iCs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b/>
                <w:bCs/>
                <w:i/>
                <w:iCs/>
                <w:color w:val="303F50"/>
                <w:sz w:val="20"/>
                <w:szCs w:val="20"/>
                <w:lang w:eastAsia="ru-RU"/>
              </w:rPr>
              <w:t>3. «Осторожно, грипп!»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Учить заботиться о своем здоровье, познакомить детей с характерными признаками болезни и профилактикой.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1. Беседа на тему: «Простудные заболевания»</w:t>
            </w: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br/>
              <w:t>2. С/Р игра «Служба 02»</w:t>
            </w: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br/>
              <w:t>3. Д/И «Скорая помощь»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Консультация на тему: «Профилактика гриппа, ОРЗ»</w:t>
            </w: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br/>
              <w:t xml:space="preserve">Семинар-практикум для родителей «О </w:t>
            </w:r>
            <w:proofErr w:type="spellStart"/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здоровье-всерьез</w:t>
            </w:r>
            <w:proofErr w:type="spellEnd"/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»</w:t>
            </w:r>
          </w:p>
        </w:tc>
      </w:tr>
      <w:tr w:rsidR="00D66A78" w:rsidRPr="00D66A78" w:rsidTr="00D66A78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b/>
                <w:bCs/>
                <w:i/>
                <w:iCs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b/>
                <w:bCs/>
                <w:i/>
                <w:iCs/>
                <w:color w:val="303F50"/>
                <w:sz w:val="20"/>
                <w:szCs w:val="20"/>
                <w:lang w:eastAsia="ru-RU"/>
              </w:rPr>
              <w:t>4. «В городском транспорте».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Познакомить детей с правилами </w:t>
            </w: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lastRenderedPageBreak/>
              <w:t>этичного поведения в городском транспорте.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lastRenderedPageBreak/>
              <w:t xml:space="preserve">1. Беседа «Как вести себя в </w:t>
            </w: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lastRenderedPageBreak/>
              <w:t>транспорте»</w:t>
            </w: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br/>
              <w:t>2. Д/И «Угадай вид транспорта по описанию»</w:t>
            </w: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br/>
              <w:t>3. С/</w:t>
            </w:r>
            <w:proofErr w:type="spellStart"/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Ригра</w:t>
            </w:r>
            <w:proofErr w:type="spellEnd"/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 «Автобус»</w:t>
            </w: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br/>
              <w:t>4. Д/И» Катание по городу»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lastRenderedPageBreak/>
              <w:t xml:space="preserve">Рассматривание машин различной </w:t>
            </w: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lastRenderedPageBreak/>
              <w:t>марки.</w:t>
            </w: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br/>
              <w:t>Наблюдение за городским транспортом.</w:t>
            </w:r>
          </w:p>
        </w:tc>
      </w:tr>
      <w:tr w:rsidR="00D66A78" w:rsidRPr="00D66A78" w:rsidTr="00D66A78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lastRenderedPageBreak/>
              <w:t>Январь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b/>
                <w:bCs/>
                <w:i/>
                <w:iCs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b/>
                <w:bCs/>
                <w:i/>
                <w:iCs/>
                <w:color w:val="303F50"/>
                <w:sz w:val="20"/>
                <w:szCs w:val="20"/>
                <w:lang w:eastAsia="ru-RU"/>
              </w:rPr>
              <w:t>1. «Берегись мороза».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Учить детей соблюдать правила безопасности на морозе.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1. Беседа о зиме</w:t>
            </w: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br/>
              <w:t>2. Под. игра «Мороз, Красный нос»</w:t>
            </w: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br/>
              <w:t>3. Х/И «Зайке холодно зимой»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Наблюдение на прогулке «Как дети одеты зимой».</w:t>
            </w: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br/>
              <w:t>Консультация:</w:t>
            </w: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br/>
              <w:t>«Внимание! Наступает зима».</w:t>
            </w: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br/>
              <w:t>Консультация: «Двигательная активность на прогулке в зимний период»</w:t>
            </w:r>
          </w:p>
        </w:tc>
      </w:tr>
      <w:tr w:rsidR="00D66A78" w:rsidRPr="00D66A78" w:rsidTr="00D66A78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b/>
                <w:bCs/>
                <w:i/>
                <w:iCs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b/>
                <w:bCs/>
                <w:i/>
                <w:iCs/>
                <w:color w:val="303F50"/>
                <w:sz w:val="20"/>
                <w:szCs w:val="20"/>
                <w:lang w:eastAsia="ru-RU"/>
              </w:rPr>
              <w:t>2. «Профессия пожарного».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Знакомить детей с профессией пожарного с качествами его характера (смелость, мужество, ловкость, доброта), воспитывать уважение к людям этой профессии.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1. Беседа «Кто такой пожарный?»</w:t>
            </w: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br/>
              <w:t>2. Д/И «Спецрейс»</w:t>
            </w: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br/>
              <w:t>3. Д/И «Назови правильно»</w:t>
            </w: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br/>
              <w:t>4. С/Р игра «Служба 01»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Рассматривание первичных средств пожаротушения.</w:t>
            </w: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br/>
              <w:t>Рассматривание игрушки-машины пожарного.</w:t>
            </w: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br/>
              <w:t>Рассматривание рисунков по сказкам о пожаре.</w:t>
            </w:r>
          </w:p>
        </w:tc>
      </w:tr>
      <w:tr w:rsidR="00D66A78" w:rsidRPr="00D66A78" w:rsidTr="00D66A78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b/>
                <w:bCs/>
                <w:i/>
                <w:iCs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b/>
                <w:bCs/>
                <w:i/>
                <w:iCs/>
                <w:color w:val="303F50"/>
                <w:sz w:val="20"/>
                <w:szCs w:val="20"/>
                <w:lang w:eastAsia="ru-RU"/>
              </w:rPr>
              <w:t>3. «Спорт – это здоровье».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Развивать интерес к различным видам спорта, желание заниматься физкультурой.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1. Беседа «Виды спорта»</w:t>
            </w: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br/>
              <w:t>2. Д/И «Как вырасти здоровым»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Рассматривание буклета «Растим здоровых детей».</w:t>
            </w: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br/>
              <w:t>Рассматривание картинок о спорте.</w:t>
            </w: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br/>
              <w:t xml:space="preserve">Консультация на тему: «Чтобы быть </w:t>
            </w:r>
            <w:proofErr w:type="spellStart"/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здоровым-надо</w:t>
            </w:r>
            <w:proofErr w:type="spellEnd"/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 закаляться».</w:t>
            </w:r>
          </w:p>
        </w:tc>
      </w:tr>
      <w:tr w:rsidR="00D66A78" w:rsidRPr="00D66A78" w:rsidTr="00D66A78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b/>
                <w:bCs/>
                <w:i/>
                <w:iCs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b/>
                <w:bCs/>
                <w:i/>
                <w:iCs/>
                <w:color w:val="303F50"/>
                <w:sz w:val="20"/>
                <w:szCs w:val="20"/>
                <w:lang w:eastAsia="ru-RU"/>
              </w:rPr>
              <w:t>4. «Дорожные знаки».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Закрепить знания детей о назначении дорожных знаков, умение использовать их в игре по </w:t>
            </w: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lastRenderedPageBreak/>
              <w:t>назначению, развивать память, сообразительность.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lastRenderedPageBreak/>
              <w:t>1. Лото «Дорожные знаки»</w:t>
            </w: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br/>
              <w:t>2. Д/И «Покажи такой же знак»</w:t>
            </w: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br/>
              <w:t>3. Д/И «Назови знаки»</w:t>
            </w: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br/>
              <w:t>4. Д/И «Светофор»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Рассматривание карточек «Дорожные знаки».</w:t>
            </w: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br/>
              <w:t>Рассматривание иллюстраций о дорожных знаках.</w:t>
            </w: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br/>
            </w: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lastRenderedPageBreak/>
              <w:t>Консультация «Безопасность детей – в наших руках».</w:t>
            </w:r>
          </w:p>
        </w:tc>
      </w:tr>
      <w:tr w:rsidR="00D66A78" w:rsidRPr="00D66A78" w:rsidTr="00D66A78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lastRenderedPageBreak/>
              <w:t>Февраль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b/>
                <w:bCs/>
                <w:i/>
                <w:iCs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b/>
                <w:bCs/>
                <w:i/>
                <w:iCs/>
                <w:color w:val="303F50"/>
                <w:sz w:val="20"/>
                <w:szCs w:val="20"/>
                <w:lang w:eastAsia="ru-RU"/>
              </w:rPr>
              <w:t>1. «Научим своих детей вести себя правильно».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В игровой форме уточнить и закрепить знакомые детям правила, формировать нежность, любовь к малышам, стремление помочь им и научить тому, что знаешь сам, воспитывать аккуратность, потребность в здоровом образе жизни.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1. Беседа «Как нужно вести себя в гостях»</w:t>
            </w: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br/>
              <w:t>2. С/Р игра «Гости»</w:t>
            </w: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br/>
              <w:t>3. Д/И «Этикет – школа изящных манер»</w:t>
            </w: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br/>
              <w:t>4. Нас. игра «Классификация домашнего обихода»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Рассматривание карточек «Хорошие привычки и манеры».</w:t>
            </w: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br/>
              <w:t>Консультация:</w:t>
            </w: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br/>
              <w:t>«Роль этикета в воспитании детей».</w:t>
            </w:r>
          </w:p>
        </w:tc>
      </w:tr>
      <w:tr w:rsidR="00D66A78" w:rsidRPr="00D66A78" w:rsidTr="00D66A78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b/>
                <w:bCs/>
                <w:i/>
                <w:iCs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b/>
                <w:bCs/>
                <w:i/>
                <w:iCs/>
                <w:color w:val="303F50"/>
                <w:sz w:val="20"/>
                <w:szCs w:val="20"/>
                <w:lang w:eastAsia="ru-RU"/>
              </w:rPr>
              <w:t>2. «Береги живое».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Формировать элементарное представление о природе, воспитывать умение вести себя в природе.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1. Нас. игра «Времена года»</w:t>
            </w: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br/>
              <w:t>2. Д/И «Кто где живет?»</w:t>
            </w: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br/>
              <w:t>3. Д/И «Узнай какая птица»</w:t>
            </w: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br/>
              <w:t>4. Д/И «Что растет в саду, в огороде»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Рассматривание карточек «Береги живое».</w:t>
            </w: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br/>
              <w:t>Консультация: «Как нужно вести себя в природе».</w:t>
            </w:r>
          </w:p>
        </w:tc>
      </w:tr>
      <w:tr w:rsidR="00D66A78" w:rsidRPr="00D66A78" w:rsidTr="00D66A78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b/>
                <w:bCs/>
                <w:i/>
                <w:iCs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b/>
                <w:bCs/>
                <w:i/>
                <w:iCs/>
                <w:color w:val="303F50"/>
                <w:sz w:val="20"/>
                <w:szCs w:val="20"/>
                <w:lang w:eastAsia="ru-RU"/>
              </w:rPr>
              <w:t>3. «Наши руки».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Дать понятие о важности человеческой руки, о том, что с помощью рук можно выражать различные чувства; рассказать о том, что по руке можно найти человека, узнать о его здоровье, характере; продолжать учить изображать предметы символами.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1. Пал. игра «Где же наши ручки?»</w:t>
            </w: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br/>
              <w:t>2. Д/И «Сосчитай»</w:t>
            </w: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br/>
              <w:t>3. Пал. игра «Наши ручки хороши»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Рассматривание плаката «Чистота – залог здоровья».</w:t>
            </w: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br/>
              <w:t>Рассматривание иллюстраций к сказке «</w:t>
            </w:r>
            <w:proofErr w:type="spellStart"/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Мойдодыр</w:t>
            </w:r>
            <w:proofErr w:type="spellEnd"/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».</w:t>
            </w:r>
          </w:p>
        </w:tc>
      </w:tr>
      <w:tr w:rsidR="00D66A78" w:rsidRPr="00D66A78" w:rsidTr="00D66A78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b/>
                <w:bCs/>
                <w:i/>
                <w:iCs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b/>
                <w:bCs/>
                <w:i/>
                <w:iCs/>
                <w:color w:val="303F50"/>
                <w:sz w:val="20"/>
                <w:szCs w:val="20"/>
                <w:lang w:eastAsia="ru-RU"/>
              </w:rPr>
              <w:t>4. «Пожар – это опасно».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Познакомить детей с основными </w:t>
            </w: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lastRenderedPageBreak/>
              <w:t>правилами по пожарной безопасности, с первичными действиями при обнаружении пожара; учить правильно сообщать о пожаре по телефону.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lastRenderedPageBreak/>
              <w:t>1. Беседа о пожаре</w:t>
            </w: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br/>
              <w:t xml:space="preserve">2. С/Р игра </w:t>
            </w: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lastRenderedPageBreak/>
              <w:t>«Служба 01»</w:t>
            </w: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br/>
              <w:t>3. Д/И «Спецрейс»</w:t>
            </w: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br/>
              <w:t>4. Д/И «Мы пожарные»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lastRenderedPageBreak/>
              <w:t xml:space="preserve">Рассматривание плаката «Правила </w:t>
            </w: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lastRenderedPageBreak/>
              <w:t>пожарной безопасности».</w:t>
            </w: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br/>
              <w:t>Рассматривание папки-передвижки «Пожарная безопасность».</w:t>
            </w: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br/>
              <w:t>Рассматривание плаката «Не разрешайте играть с самодельными пистолетами».</w:t>
            </w:r>
          </w:p>
        </w:tc>
      </w:tr>
      <w:tr w:rsidR="00D66A78" w:rsidRPr="00D66A78" w:rsidTr="00D66A78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lastRenderedPageBreak/>
              <w:t>Март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b/>
                <w:bCs/>
                <w:i/>
                <w:iCs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b/>
                <w:bCs/>
                <w:i/>
                <w:iCs/>
                <w:color w:val="303F50"/>
                <w:sz w:val="20"/>
                <w:szCs w:val="20"/>
                <w:lang w:eastAsia="ru-RU"/>
              </w:rPr>
              <w:t>1. «Осторожно, сосульки!»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Учить детей быть внимательными, не ходить под крышами и навесами в это время года.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1. Беседа на тему: «Что такое сосульки и чем они опасны».</w:t>
            </w: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br/>
              <w:t>2. Д/И «Осторожно, сосульки»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Рассматривание иллюстраций о весне.</w:t>
            </w: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br/>
              <w:t>Наблюдения на прогулке за сосульками.</w:t>
            </w:r>
          </w:p>
        </w:tc>
      </w:tr>
      <w:tr w:rsidR="00D66A78" w:rsidRPr="00D66A78" w:rsidTr="00D66A78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b/>
                <w:bCs/>
                <w:i/>
                <w:iCs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b/>
                <w:bCs/>
                <w:i/>
                <w:iCs/>
                <w:color w:val="303F50"/>
                <w:sz w:val="20"/>
                <w:szCs w:val="20"/>
                <w:lang w:eastAsia="ru-RU"/>
              </w:rPr>
              <w:t>2. «Моя семья».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Формировать представление о своих членах семьи, проявлять заботу о родном, о ближнем.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1. Беседа о членах семьи</w:t>
            </w: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br/>
              <w:t>2. Д/И «Назови, кто»</w:t>
            </w: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br/>
              <w:t>3. Д/И «Кто я?»</w:t>
            </w: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br/>
              <w:t>4. Х/И «Ровным кругом…»</w:t>
            </w: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br/>
              <w:t>5. Пал. игра «Этот пальчик…»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Рассматривание фотографий членов семьи.</w:t>
            </w: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br/>
              <w:t>Рассматривание картинок о семье.</w:t>
            </w:r>
          </w:p>
        </w:tc>
      </w:tr>
      <w:tr w:rsidR="00D66A78" w:rsidRPr="00D66A78" w:rsidTr="00D66A78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b/>
                <w:bCs/>
                <w:i/>
                <w:iCs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b/>
                <w:bCs/>
                <w:i/>
                <w:iCs/>
                <w:color w:val="303F50"/>
                <w:sz w:val="20"/>
                <w:szCs w:val="20"/>
                <w:lang w:eastAsia="ru-RU"/>
              </w:rPr>
              <w:t>3. «Витамины укрепляют организм».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Познакомить с понятием «витамины», закрепить знания о необходимости витаминов в организме человека, о полезных продуктах, в которых содержатся витамины, воспитывать у детей культуру питания.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1. Беседа «Витамины укрепляют организм»</w:t>
            </w: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br/>
              <w:t>2. Д/И «Полезная и вредная игра»</w:t>
            </w: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br/>
              <w:t>3. Беседа «Здоровая пища»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proofErr w:type="spellStart"/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Санбюллетень</w:t>
            </w:r>
            <w:proofErr w:type="spellEnd"/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 «Полезные отвары».</w:t>
            </w: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br/>
              <w:t>Рассматривание карточек с изображением фруктов и овощей.</w:t>
            </w: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br/>
              <w:t>Консультация «Витамины в жизни человека».</w:t>
            </w:r>
          </w:p>
        </w:tc>
      </w:tr>
      <w:tr w:rsidR="00D66A78" w:rsidRPr="00D66A78" w:rsidTr="00D66A78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b/>
                <w:bCs/>
                <w:i/>
                <w:iCs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b/>
                <w:bCs/>
                <w:i/>
                <w:iCs/>
                <w:color w:val="303F50"/>
                <w:sz w:val="20"/>
                <w:szCs w:val="20"/>
                <w:lang w:eastAsia="ru-RU"/>
              </w:rPr>
              <w:t>4. «Что такое перекресток?».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Рассматривание иллюстраций с изображением оживленного перекрестка, побуждать детей к </w:t>
            </w: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lastRenderedPageBreak/>
              <w:t>внимательному прослушиванию короткого рассказа, учить ставить вопросы к прочитанному.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lastRenderedPageBreak/>
              <w:t>1. Беседа с детьми «Что такое перекресток»</w:t>
            </w: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br/>
              <w:t>2. Д/И «Дорожные знаки»</w:t>
            </w: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br/>
              <w:t xml:space="preserve">3. Д/И </w:t>
            </w: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lastRenderedPageBreak/>
              <w:t>«Перекресток»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lastRenderedPageBreak/>
              <w:t>Рассматривание иллюстраций с дорогой, перекрестком.</w:t>
            </w: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br/>
              <w:t>Наблюдение с детьми за дорогой.</w:t>
            </w:r>
          </w:p>
        </w:tc>
      </w:tr>
      <w:tr w:rsidR="00D66A78" w:rsidRPr="00D66A78" w:rsidTr="00D66A78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lastRenderedPageBreak/>
              <w:t>Апрель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b/>
                <w:bCs/>
                <w:i/>
                <w:iCs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b/>
                <w:bCs/>
                <w:i/>
                <w:iCs/>
                <w:color w:val="303F50"/>
                <w:sz w:val="20"/>
                <w:szCs w:val="20"/>
                <w:lang w:eastAsia="ru-RU"/>
              </w:rPr>
              <w:t>1. «Кошки и собаки – наши друзья».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Объяснить детям, что контакты с животными иногда могут быть опасными, рассказать и закрепить правила поведения с животными домашними и бездомными.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1. Беседа «Нужно ли гладить уличных животных»</w:t>
            </w: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br/>
              <w:t>2. Д/И «Кто в домике живет?»</w:t>
            </w: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br/>
              <w:t>3. Проблемная ситуация «Не дразните собак»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Рассматривание картин «Кошка с котятами», «Собака со щенятами».</w:t>
            </w: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br/>
              <w:t>Наблюдение на улице за кошкой, за собакой.</w:t>
            </w:r>
          </w:p>
        </w:tc>
      </w:tr>
      <w:tr w:rsidR="00D66A78" w:rsidRPr="00D66A78" w:rsidTr="00D66A78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b/>
                <w:bCs/>
                <w:i/>
                <w:iCs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b/>
                <w:bCs/>
                <w:i/>
                <w:iCs/>
                <w:color w:val="303F50"/>
                <w:sz w:val="20"/>
                <w:szCs w:val="20"/>
                <w:lang w:eastAsia="ru-RU"/>
              </w:rPr>
              <w:t>2. «Виды транспорта».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Закрепить знания о видах транспорта.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1. Речевое упражнение «Для чего нужен спецтранспорт»</w:t>
            </w: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br/>
              <w:t>2. Д/И «Угадай виды транспорта по описанию»</w:t>
            </w: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br/>
              <w:t>3. Д/И «Транспорт»</w:t>
            </w: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br/>
              <w:t>4. Пал. игра «Мы шоферы»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Рассматривание иллюстраций с видами транспорта.</w:t>
            </w: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br/>
              <w:t>Наблюдение на улице за транспортом.</w:t>
            </w:r>
          </w:p>
        </w:tc>
      </w:tr>
      <w:tr w:rsidR="00D66A78" w:rsidRPr="00D66A78" w:rsidTr="00D66A78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b/>
                <w:bCs/>
                <w:i/>
                <w:iCs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b/>
                <w:bCs/>
                <w:i/>
                <w:iCs/>
                <w:color w:val="303F50"/>
                <w:sz w:val="20"/>
                <w:szCs w:val="20"/>
                <w:lang w:eastAsia="ru-RU"/>
              </w:rPr>
              <w:t>3. «Пусть будут здоровы наши ножки».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Развивать у детей умение заботиться о своих ногах, воспитывать бережное отношение к себе и к окружающим людям.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1. Беседа на тему: «Пусть будут здоровы наши ножки»</w:t>
            </w: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br/>
              <w:t>2. Х/игра «Зайка, зайка, что с тобой…»</w:t>
            </w: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br/>
              <w:t>3. Д/И «Покажи . . »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Рассматривание плаката «Мое тело».</w:t>
            </w: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br/>
              <w:t>Наблюдение на прогулке за обувью.</w:t>
            </w:r>
          </w:p>
        </w:tc>
      </w:tr>
      <w:tr w:rsidR="00D66A78" w:rsidRPr="00D66A78" w:rsidTr="00D66A78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b/>
                <w:bCs/>
                <w:i/>
                <w:iCs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b/>
                <w:bCs/>
                <w:i/>
                <w:iCs/>
                <w:color w:val="303F50"/>
                <w:sz w:val="20"/>
                <w:szCs w:val="20"/>
                <w:lang w:eastAsia="ru-RU"/>
              </w:rPr>
              <w:t>4. «Цветы».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Дать детям представления о цветах, воспитывать бережное отношение к цветам.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1. </w:t>
            </w:r>
            <w:proofErr w:type="spellStart"/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Бесседа</w:t>
            </w:r>
            <w:proofErr w:type="spellEnd"/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 с детьми о цветах.</w:t>
            </w: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br/>
              <w:t>2. Проблемная ситуация «Все ли цветы безопасны»</w:t>
            </w: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br/>
              <w:t>3. Д/И «Наши помощники - растения»</w:t>
            </w: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br/>
              <w:t>4. Д/И «Луговые и садовые цветы»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Рассматривание книжки «Цветы».</w:t>
            </w: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br/>
              <w:t>Наблюдение в цветнике за цветами.</w:t>
            </w: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br/>
              <w:t>Рассматривание карточек о цветах.</w:t>
            </w:r>
          </w:p>
        </w:tc>
      </w:tr>
      <w:tr w:rsidR="00D66A78" w:rsidRPr="00D66A78" w:rsidTr="00D66A78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b/>
                <w:bCs/>
                <w:i/>
                <w:iCs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b/>
                <w:bCs/>
                <w:i/>
                <w:iCs/>
                <w:color w:val="303F50"/>
                <w:sz w:val="20"/>
                <w:szCs w:val="20"/>
                <w:lang w:eastAsia="ru-RU"/>
              </w:rPr>
              <w:t xml:space="preserve">1. «Что ты будешь делать, когда </w:t>
            </w:r>
            <w:r w:rsidRPr="00D66A78">
              <w:rPr>
                <w:rFonts w:ascii="Verdana" w:eastAsia="Times New Roman" w:hAnsi="Verdana" w:cs="Times New Roman"/>
                <w:b/>
                <w:bCs/>
                <w:i/>
                <w:iCs/>
                <w:color w:val="303F50"/>
                <w:sz w:val="20"/>
                <w:szCs w:val="20"/>
                <w:lang w:eastAsia="ru-RU"/>
              </w:rPr>
              <w:lastRenderedPageBreak/>
              <w:t>останешься, дома один, без родителей, а в дверь позвонили?»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lastRenderedPageBreak/>
              <w:t xml:space="preserve">Предостерегать детей от контактов </w:t>
            </w: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lastRenderedPageBreak/>
              <w:t>с незнакомыми людьми, способствовать развитию осторожности, осмотрительности в общении с незнакомыми людьми.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lastRenderedPageBreak/>
              <w:t>1. Д/И «Опасно, не опасно»</w:t>
            </w: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br/>
            </w: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lastRenderedPageBreak/>
              <w:t>2. Составление памятки «Чего следует опасаться человеку»</w:t>
            </w: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br/>
              <w:t>3. С/Р игра «Если рядом никого»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lastRenderedPageBreak/>
              <w:t xml:space="preserve">Рассматривание иллюстраций </w:t>
            </w: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lastRenderedPageBreak/>
              <w:t>«Если дома я один».</w:t>
            </w: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br/>
              <w:t>Рассматривание иллюстраций к сказке «Волк и семеро козлят».</w:t>
            </w:r>
          </w:p>
        </w:tc>
      </w:tr>
      <w:tr w:rsidR="00D66A78" w:rsidRPr="00D66A78" w:rsidTr="00D66A78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b/>
                <w:bCs/>
                <w:i/>
                <w:iCs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b/>
                <w:bCs/>
                <w:i/>
                <w:iCs/>
                <w:color w:val="303F50"/>
                <w:sz w:val="20"/>
                <w:szCs w:val="20"/>
                <w:lang w:eastAsia="ru-RU"/>
              </w:rPr>
              <w:t>2. «Опасности природы в летнее время».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Учить детей правилам поведения в жаркие летние дни, с правилами поведения во время грозы, при встрече с разными насекомыми, напомнить правила поведения на воде.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1. </w:t>
            </w:r>
            <w:proofErr w:type="spellStart"/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Ситуативно</w:t>
            </w:r>
            <w:proofErr w:type="spellEnd"/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 в обучении «Правила </w:t>
            </w:r>
            <w:proofErr w:type="spellStart"/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повлияния</w:t>
            </w:r>
            <w:proofErr w:type="spellEnd"/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 при встрече с насекомыми»</w:t>
            </w: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br/>
              <w:t>2. Беседа «Развивающие игры летом»</w:t>
            </w: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br/>
              <w:t>3. Д/И «Опасно, не опасно»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proofErr w:type="spellStart"/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Санбюллетень</w:t>
            </w:r>
            <w:proofErr w:type="spellEnd"/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 xml:space="preserve"> «Первая помощь при солнечных ударах и ожогах».</w:t>
            </w: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br/>
              <w:t>Рассматривание карточек «Береги живое».</w:t>
            </w: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br/>
              <w:t>Рассматривание карточек «Правила поведения в лесу»</w:t>
            </w:r>
          </w:p>
        </w:tc>
      </w:tr>
      <w:tr w:rsidR="00D66A78" w:rsidRPr="00D66A78" w:rsidTr="00D66A78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b/>
                <w:bCs/>
                <w:i/>
                <w:iCs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b/>
                <w:bCs/>
                <w:i/>
                <w:iCs/>
                <w:color w:val="303F50"/>
                <w:sz w:val="20"/>
                <w:szCs w:val="20"/>
                <w:lang w:eastAsia="ru-RU"/>
              </w:rPr>
              <w:t>3. «Как беречь здоровье ребенка».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Сообщить элементарные сведения о лекарствах, что принимают их только в присутствии взрослого, нельзя брать лекарства самостоятельно, формировать представление о главной ценности жизни – здоровье. 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1. Д/И «Чтобы кожа была здоровой»</w:t>
            </w: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br/>
              <w:t>2. Д/И «Правила гигиены»</w:t>
            </w: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br/>
              <w:t>3. С/Р игра «Скорая помощь»</w:t>
            </w: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br/>
              <w:t>4. Д/И «Путешествие в страну здоровья»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Консультация «Как вырасти здоровым».</w:t>
            </w: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br/>
              <w:t>Рассматривание плаката «Чистота – залог здоровья».</w:t>
            </w:r>
          </w:p>
        </w:tc>
      </w:tr>
      <w:tr w:rsidR="00D66A78" w:rsidRPr="00D66A78" w:rsidTr="00D66A78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b/>
                <w:bCs/>
                <w:color w:val="303F5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b/>
                <w:bCs/>
                <w:i/>
                <w:iCs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b/>
                <w:bCs/>
                <w:i/>
                <w:iCs/>
                <w:color w:val="303F50"/>
                <w:sz w:val="20"/>
                <w:szCs w:val="20"/>
                <w:lang w:eastAsia="ru-RU"/>
              </w:rPr>
              <w:t>4. «О безопасности на дорогах».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Сформировать представления о правилах безопасности на дорогах, углубить знания о правилах дорожного движения.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1. Беседа «Дорога- это опасно»</w:t>
            </w: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br/>
              <w:t>2. Раз/игра «Дорожные знаки»</w:t>
            </w: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br/>
              <w:t>3. Д/И «Собери знаки»</w:t>
            </w: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br/>
              <w:t>4. Моделирование ситуации «Играем на дороге»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66A78" w:rsidRPr="00D66A78" w:rsidRDefault="00D66A78" w:rsidP="00D66A78">
            <w:pPr>
              <w:spacing w:after="0" w:line="293" w:lineRule="atLeast"/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</w:pP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t>Рассматривание плаката о правилах дорожного движения.</w:t>
            </w:r>
            <w:r w:rsidRPr="00D66A78">
              <w:rPr>
                <w:rFonts w:ascii="Verdana" w:eastAsia="Times New Roman" w:hAnsi="Verdana" w:cs="Times New Roman"/>
                <w:color w:val="303F50"/>
                <w:sz w:val="20"/>
                <w:szCs w:val="20"/>
                <w:lang w:eastAsia="ru-RU"/>
              </w:rPr>
              <w:br/>
              <w:t>Рассматривание карточек «Будь осторожен».</w:t>
            </w:r>
          </w:p>
        </w:tc>
      </w:tr>
    </w:tbl>
    <w:p w:rsidR="00F45E53" w:rsidRDefault="00F45E53"/>
    <w:sectPr w:rsidR="00F45E53" w:rsidSect="00F45E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66A78"/>
    <w:rsid w:val="00002EB7"/>
    <w:rsid w:val="00011107"/>
    <w:rsid w:val="00014453"/>
    <w:rsid w:val="000307BF"/>
    <w:rsid w:val="000361A2"/>
    <w:rsid w:val="000414EB"/>
    <w:rsid w:val="00051D16"/>
    <w:rsid w:val="0005481D"/>
    <w:rsid w:val="0006384C"/>
    <w:rsid w:val="000657BA"/>
    <w:rsid w:val="00074278"/>
    <w:rsid w:val="00075A89"/>
    <w:rsid w:val="00076AC2"/>
    <w:rsid w:val="00083149"/>
    <w:rsid w:val="00087015"/>
    <w:rsid w:val="00087D66"/>
    <w:rsid w:val="00095C1A"/>
    <w:rsid w:val="000A17B4"/>
    <w:rsid w:val="000A34DA"/>
    <w:rsid w:val="000A6CE9"/>
    <w:rsid w:val="000B11CB"/>
    <w:rsid w:val="000D0891"/>
    <w:rsid w:val="000D13BE"/>
    <w:rsid w:val="000D427F"/>
    <w:rsid w:val="000D449C"/>
    <w:rsid w:val="000D671B"/>
    <w:rsid w:val="000D690E"/>
    <w:rsid w:val="00101504"/>
    <w:rsid w:val="00101EC4"/>
    <w:rsid w:val="00102897"/>
    <w:rsid w:val="00105FED"/>
    <w:rsid w:val="001071A3"/>
    <w:rsid w:val="00113F7C"/>
    <w:rsid w:val="00117077"/>
    <w:rsid w:val="00134B16"/>
    <w:rsid w:val="00135433"/>
    <w:rsid w:val="00140560"/>
    <w:rsid w:val="00140C36"/>
    <w:rsid w:val="001412D6"/>
    <w:rsid w:val="00150D24"/>
    <w:rsid w:val="00152DC9"/>
    <w:rsid w:val="00154BAC"/>
    <w:rsid w:val="00165493"/>
    <w:rsid w:val="001722CC"/>
    <w:rsid w:val="00175CE3"/>
    <w:rsid w:val="00181CB8"/>
    <w:rsid w:val="001A1277"/>
    <w:rsid w:val="001A7170"/>
    <w:rsid w:val="001A74B4"/>
    <w:rsid w:val="001B09FD"/>
    <w:rsid w:val="001B0F31"/>
    <w:rsid w:val="001B408E"/>
    <w:rsid w:val="001B40B3"/>
    <w:rsid w:val="001C4A2F"/>
    <w:rsid w:val="001D0845"/>
    <w:rsid w:val="001D0871"/>
    <w:rsid w:val="001D2D66"/>
    <w:rsid w:val="001D5213"/>
    <w:rsid w:val="001D7F6E"/>
    <w:rsid w:val="001F0720"/>
    <w:rsid w:val="001F43F6"/>
    <w:rsid w:val="001F59CC"/>
    <w:rsid w:val="00200551"/>
    <w:rsid w:val="00201191"/>
    <w:rsid w:val="002049AA"/>
    <w:rsid w:val="00205720"/>
    <w:rsid w:val="00207186"/>
    <w:rsid w:val="002119A1"/>
    <w:rsid w:val="00213E2E"/>
    <w:rsid w:val="0022377F"/>
    <w:rsid w:val="00223B7E"/>
    <w:rsid w:val="00230E03"/>
    <w:rsid w:val="00231A0B"/>
    <w:rsid w:val="00233DBB"/>
    <w:rsid w:val="00233EFE"/>
    <w:rsid w:val="00234D77"/>
    <w:rsid w:val="002471A5"/>
    <w:rsid w:val="00250DC8"/>
    <w:rsid w:val="00255079"/>
    <w:rsid w:val="00256A02"/>
    <w:rsid w:val="002629B8"/>
    <w:rsid w:val="00266180"/>
    <w:rsid w:val="0026770D"/>
    <w:rsid w:val="00272A66"/>
    <w:rsid w:val="002973BA"/>
    <w:rsid w:val="002A5C49"/>
    <w:rsid w:val="002A7250"/>
    <w:rsid w:val="002A752B"/>
    <w:rsid w:val="002B7C12"/>
    <w:rsid w:val="002C03C2"/>
    <w:rsid w:val="002C7007"/>
    <w:rsid w:val="002C75F1"/>
    <w:rsid w:val="002D2ACF"/>
    <w:rsid w:val="002D459D"/>
    <w:rsid w:val="002E1B19"/>
    <w:rsid w:val="002F0D99"/>
    <w:rsid w:val="002F1063"/>
    <w:rsid w:val="003006F8"/>
    <w:rsid w:val="003115E9"/>
    <w:rsid w:val="003136EF"/>
    <w:rsid w:val="0034260E"/>
    <w:rsid w:val="0035013A"/>
    <w:rsid w:val="00350721"/>
    <w:rsid w:val="00363EBE"/>
    <w:rsid w:val="00365F6F"/>
    <w:rsid w:val="003718BD"/>
    <w:rsid w:val="003727F3"/>
    <w:rsid w:val="0038550F"/>
    <w:rsid w:val="00387CF6"/>
    <w:rsid w:val="00387F3C"/>
    <w:rsid w:val="003927C5"/>
    <w:rsid w:val="003B0984"/>
    <w:rsid w:val="003B63BA"/>
    <w:rsid w:val="003E43BC"/>
    <w:rsid w:val="003E60E6"/>
    <w:rsid w:val="003F00E4"/>
    <w:rsid w:val="003F2160"/>
    <w:rsid w:val="003F2B7F"/>
    <w:rsid w:val="003F35E7"/>
    <w:rsid w:val="004007FA"/>
    <w:rsid w:val="00400A9C"/>
    <w:rsid w:val="00400C72"/>
    <w:rsid w:val="00407730"/>
    <w:rsid w:val="00413E8B"/>
    <w:rsid w:val="00414D2D"/>
    <w:rsid w:val="0041596C"/>
    <w:rsid w:val="00416069"/>
    <w:rsid w:val="00420CAF"/>
    <w:rsid w:val="0042547E"/>
    <w:rsid w:val="00427623"/>
    <w:rsid w:val="00436455"/>
    <w:rsid w:val="00443CD1"/>
    <w:rsid w:val="00450E18"/>
    <w:rsid w:val="00461D55"/>
    <w:rsid w:val="00464846"/>
    <w:rsid w:val="00470977"/>
    <w:rsid w:val="00470DD7"/>
    <w:rsid w:val="00472205"/>
    <w:rsid w:val="004769D0"/>
    <w:rsid w:val="0048095F"/>
    <w:rsid w:val="00480BC4"/>
    <w:rsid w:val="004919E1"/>
    <w:rsid w:val="00493A5E"/>
    <w:rsid w:val="00493ABC"/>
    <w:rsid w:val="00496343"/>
    <w:rsid w:val="004A0135"/>
    <w:rsid w:val="004A37C2"/>
    <w:rsid w:val="004A4BB7"/>
    <w:rsid w:val="004A5429"/>
    <w:rsid w:val="004A699B"/>
    <w:rsid w:val="004B23EF"/>
    <w:rsid w:val="004B5329"/>
    <w:rsid w:val="004C1962"/>
    <w:rsid w:val="004C1F62"/>
    <w:rsid w:val="004D3451"/>
    <w:rsid w:val="004E359F"/>
    <w:rsid w:val="004F5C47"/>
    <w:rsid w:val="00507932"/>
    <w:rsid w:val="00541FAB"/>
    <w:rsid w:val="00544D5A"/>
    <w:rsid w:val="005451F3"/>
    <w:rsid w:val="0055359D"/>
    <w:rsid w:val="00561326"/>
    <w:rsid w:val="00564C65"/>
    <w:rsid w:val="00564D95"/>
    <w:rsid w:val="00582AAC"/>
    <w:rsid w:val="00585DBF"/>
    <w:rsid w:val="0058669A"/>
    <w:rsid w:val="00593F36"/>
    <w:rsid w:val="00594CA6"/>
    <w:rsid w:val="005A432F"/>
    <w:rsid w:val="005A5082"/>
    <w:rsid w:val="005A6948"/>
    <w:rsid w:val="005A7561"/>
    <w:rsid w:val="005B490B"/>
    <w:rsid w:val="005B5903"/>
    <w:rsid w:val="005C058F"/>
    <w:rsid w:val="005D381F"/>
    <w:rsid w:val="005D79BA"/>
    <w:rsid w:val="005E03C9"/>
    <w:rsid w:val="005F11BA"/>
    <w:rsid w:val="005F5932"/>
    <w:rsid w:val="00602EFD"/>
    <w:rsid w:val="00603897"/>
    <w:rsid w:val="00607EA5"/>
    <w:rsid w:val="00620CF1"/>
    <w:rsid w:val="00624348"/>
    <w:rsid w:val="006330A1"/>
    <w:rsid w:val="0063353F"/>
    <w:rsid w:val="00650C17"/>
    <w:rsid w:val="006578CF"/>
    <w:rsid w:val="00664CD6"/>
    <w:rsid w:val="00665101"/>
    <w:rsid w:val="0067045A"/>
    <w:rsid w:val="00671360"/>
    <w:rsid w:val="006803BE"/>
    <w:rsid w:val="00683D42"/>
    <w:rsid w:val="0068669F"/>
    <w:rsid w:val="00691AFF"/>
    <w:rsid w:val="00696B6B"/>
    <w:rsid w:val="006A55AB"/>
    <w:rsid w:val="006A77B6"/>
    <w:rsid w:val="006B1AEB"/>
    <w:rsid w:val="006B1AF3"/>
    <w:rsid w:val="006C6566"/>
    <w:rsid w:val="006D261F"/>
    <w:rsid w:val="006D6259"/>
    <w:rsid w:val="006F14E8"/>
    <w:rsid w:val="00704FDB"/>
    <w:rsid w:val="00705E4F"/>
    <w:rsid w:val="0071339C"/>
    <w:rsid w:val="00716B23"/>
    <w:rsid w:val="00717DD3"/>
    <w:rsid w:val="0072412E"/>
    <w:rsid w:val="00731472"/>
    <w:rsid w:val="0073207B"/>
    <w:rsid w:val="00734F93"/>
    <w:rsid w:val="00744997"/>
    <w:rsid w:val="0075429D"/>
    <w:rsid w:val="00754C1F"/>
    <w:rsid w:val="00767B11"/>
    <w:rsid w:val="00771E4C"/>
    <w:rsid w:val="00773AF8"/>
    <w:rsid w:val="00775DAE"/>
    <w:rsid w:val="00776183"/>
    <w:rsid w:val="0077787C"/>
    <w:rsid w:val="007818A4"/>
    <w:rsid w:val="0078534F"/>
    <w:rsid w:val="00787971"/>
    <w:rsid w:val="00792276"/>
    <w:rsid w:val="007A34BD"/>
    <w:rsid w:val="007B4F66"/>
    <w:rsid w:val="007C1816"/>
    <w:rsid w:val="007E50AD"/>
    <w:rsid w:val="007F16D5"/>
    <w:rsid w:val="007F2125"/>
    <w:rsid w:val="007F274A"/>
    <w:rsid w:val="007F7638"/>
    <w:rsid w:val="007F7C0F"/>
    <w:rsid w:val="00805911"/>
    <w:rsid w:val="008062A6"/>
    <w:rsid w:val="00807BF4"/>
    <w:rsid w:val="0081173F"/>
    <w:rsid w:val="00815DB4"/>
    <w:rsid w:val="00826046"/>
    <w:rsid w:val="00826114"/>
    <w:rsid w:val="00827ADF"/>
    <w:rsid w:val="00827D75"/>
    <w:rsid w:val="00827E6E"/>
    <w:rsid w:val="008309EC"/>
    <w:rsid w:val="00837995"/>
    <w:rsid w:val="0085355C"/>
    <w:rsid w:val="008548F7"/>
    <w:rsid w:val="00872E31"/>
    <w:rsid w:val="00893E44"/>
    <w:rsid w:val="008A0C30"/>
    <w:rsid w:val="008A1083"/>
    <w:rsid w:val="008B789D"/>
    <w:rsid w:val="008C229F"/>
    <w:rsid w:val="008C2B68"/>
    <w:rsid w:val="008D1309"/>
    <w:rsid w:val="008D1581"/>
    <w:rsid w:val="008D591B"/>
    <w:rsid w:val="008D7C85"/>
    <w:rsid w:val="008E361F"/>
    <w:rsid w:val="008E607A"/>
    <w:rsid w:val="008E66A5"/>
    <w:rsid w:val="008F0D7E"/>
    <w:rsid w:val="008F772E"/>
    <w:rsid w:val="008F7EA2"/>
    <w:rsid w:val="00905E1B"/>
    <w:rsid w:val="00911079"/>
    <w:rsid w:val="00915AEB"/>
    <w:rsid w:val="00916339"/>
    <w:rsid w:val="009167CA"/>
    <w:rsid w:val="00920B1E"/>
    <w:rsid w:val="00927797"/>
    <w:rsid w:val="009279C0"/>
    <w:rsid w:val="00930076"/>
    <w:rsid w:val="00932E86"/>
    <w:rsid w:val="0093659B"/>
    <w:rsid w:val="00936BA7"/>
    <w:rsid w:val="00944D02"/>
    <w:rsid w:val="00954389"/>
    <w:rsid w:val="00954859"/>
    <w:rsid w:val="00960C7D"/>
    <w:rsid w:val="009610C3"/>
    <w:rsid w:val="009644BC"/>
    <w:rsid w:val="00965C4D"/>
    <w:rsid w:val="009703E0"/>
    <w:rsid w:val="009706B5"/>
    <w:rsid w:val="009755FD"/>
    <w:rsid w:val="00976F81"/>
    <w:rsid w:val="00980865"/>
    <w:rsid w:val="00990087"/>
    <w:rsid w:val="00995263"/>
    <w:rsid w:val="00997A6E"/>
    <w:rsid w:val="009A3683"/>
    <w:rsid w:val="009A667B"/>
    <w:rsid w:val="009B6706"/>
    <w:rsid w:val="009B7130"/>
    <w:rsid w:val="009C027C"/>
    <w:rsid w:val="009C2733"/>
    <w:rsid w:val="009C4C59"/>
    <w:rsid w:val="009C7596"/>
    <w:rsid w:val="009D1839"/>
    <w:rsid w:val="009D47E0"/>
    <w:rsid w:val="009F36FD"/>
    <w:rsid w:val="00A010E2"/>
    <w:rsid w:val="00A0380C"/>
    <w:rsid w:val="00A12E7B"/>
    <w:rsid w:val="00A14C37"/>
    <w:rsid w:val="00A17238"/>
    <w:rsid w:val="00A246F2"/>
    <w:rsid w:val="00A24942"/>
    <w:rsid w:val="00A253F5"/>
    <w:rsid w:val="00A2798C"/>
    <w:rsid w:val="00A377E3"/>
    <w:rsid w:val="00A42093"/>
    <w:rsid w:val="00A45C98"/>
    <w:rsid w:val="00A5013B"/>
    <w:rsid w:val="00A71F8F"/>
    <w:rsid w:val="00A71FA1"/>
    <w:rsid w:val="00A758CE"/>
    <w:rsid w:val="00A97126"/>
    <w:rsid w:val="00AB227B"/>
    <w:rsid w:val="00AB675D"/>
    <w:rsid w:val="00AC16EC"/>
    <w:rsid w:val="00AC1D04"/>
    <w:rsid w:val="00AC3EDF"/>
    <w:rsid w:val="00AC407D"/>
    <w:rsid w:val="00AC440B"/>
    <w:rsid w:val="00AE1BCF"/>
    <w:rsid w:val="00AE1EDB"/>
    <w:rsid w:val="00AE278C"/>
    <w:rsid w:val="00AF1511"/>
    <w:rsid w:val="00AF3F6E"/>
    <w:rsid w:val="00B0340C"/>
    <w:rsid w:val="00B10F7E"/>
    <w:rsid w:val="00B1281A"/>
    <w:rsid w:val="00B1781F"/>
    <w:rsid w:val="00B204CB"/>
    <w:rsid w:val="00B22B97"/>
    <w:rsid w:val="00B253C9"/>
    <w:rsid w:val="00B331D8"/>
    <w:rsid w:val="00B40AFD"/>
    <w:rsid w:val="00B41DA0"/>
    <w:rsid w:val="00B4392E"/>
    <w:rsid w:val="00B46776"/>
    <w:rsid w:val="00B5110C"/>
    <w:rsid w:val="00B543C3"/>
    <w:rsid w:val="00B5550D"/>
    <w:rsid w:val="00B5669F"/>
    <w:rsid w:val="00B579F8"/>
    <w:rsid w:val="00B6069C"/>
    <w:rsid w:val="00B642FF"/>
    <w:rsid w:val="00B7514B"/>
    <w:rsid w:val="00B75DFA"/>
    <w:rsid w:val="00B82164"/>
    <w:rsid w:val="00B90DD2"/>
    <w:rsid w:val="00B976F1"/>
    <w:rsid w:val="00BA06B7"/>
    <w:rsid w:val="00BA3FA4"/>
    <w:rsid w:val="00BB14B9"/>
    <w:rsid w:val="00BC7E02"/>
    <w:rsid w:val="00BD3B41"/>
    <w:rsid w:val="00BD51FD"/>
    <w:rsid w:val="00BE1F5B"/>
    <w:rsid w:val="00BE2F68"/>
    <w:rsid w:val="00BE31A0"/>
    <w:rsid w:val="00BE3B70"/>
    <w:rsid w:val="00BE555C"/>
    <w:rsid w:val="00BF1889"/>
    <w:rsid w:val="00C038BA"/>
    <w:rsid w:val="00C04544"/>
    <w:rsid w:val="00C046A9"/>
    <w:rsid w:val="00C05494"/>
    <w:rsid w:val="00C16952"/>
    <w:rsid w:val="00C214AA"/>
    <w:rsid w:val="00C217AE"/>
    <w:rsid w:val="00C257B6"/>
    <w:rsid w:val="00C2712A"/>
    <w:rsid w:val="00C42398"/>
    <w:rsid w:val="00C43163"/>
    <w:rsid w:val="00C4400D"/>
    <w:rsid w:val="00C46445"/>
    <w:rsid w:val="00C5133A"/>
    <w:rsid w:val="00C60D74"/>
    <w:rsid w:val="00C66790"/>
    <w:rsid w:val="00C73076"/>
    <w:rsid w:val="00C82BCF"/>
    <w:rsid w:val="00C909D6"/>
    <w:rsid w:val="00C913B8"/>
    <w:rsid w:val="00C94401"/>
    <w:rsid w:val="00CA48A2"/>
    <w:rsid w:val="00CA5BCF"/>
    <w:rsid w:val="00CB23B3"/>
    <w:rsid w:val="00CC733B"/>
    <w:rsid w:val="00CC742D"/>
    <w:rsid w:val="00CC7EBE"/>
    <w:rsid w:val="00CD0DD8"/>
    <w:rsid w:val="00CD5B8D"/>
    <w:rsid w:val="00CD6E32"/>
    <w:rsid w:val="00CE7708"/>
    <w:rsid w:val="00CF07F3"/>
    <w:rsid w:val="00D00D4E"/>
    <w:rsid w:val="00D04571"/>
    <w:rsid w:val="00D06A18"/>
    <w:rsid w:val="00D15A44"/>
    <w:rsid w:val="00D2679C"/>
    <w:rsid w:val="00D27538"/>
    <w:rsid w:val="00D345B9"/>
    <w:rsid w:val="00D369AB"/>
    <w:rsid w:val="00D4103E"/>
    <w:rsid w:val="00D44B40"/>
    <w:rsid w:val="00D459FB"/>
    <w:rsid w:val="00D53956"/>
    <w:rsid w:val="00D559B8"/>
    <w:rsid w:val="00D57405"/>
    <w:rsid w:val="00D6169E"/>
    <w:rsid w:val="00D64DF8"/>
    <w:rsid w:val="00D66A78"/>
    <w:rsid w:val="00D7335B"/>
    <w:rsid w:val="00D862EA"/>
    <w:rsid w:val="00D922C9"/>
    <w:rsid w:val="00DA6C02"/>
    <w:rsid w:val="00DA730D"/>
    <w:rsid w:val="00DB18FF"/>
    <w:rsid w:val="00DB56D8"/>
    <w:rsid w:val="00DC3162"/>
    <w:rsid w:val="00DC47A7"/>
    <w:rsid w:val="00DC508C"/>
    <w:rsid w:val="00DD1574"/>
    <w:rsid w:val="00DD2586"/>
    <w:rsid w:val="00DD2A4F"/>
    <w:rsid w:val="00DE258A"/>
    <w:rsid w:val="00DE42D0"/>
    <w:rsid w:val="00DF1FE7"/>
    <w:rsid w:val="00DF246C"/>
    <w:rsid w:val="00DF2B71"/>
    <w:rsid w:val="00DF4BA7"/>
    <w:rsid w:val="00DF6127"/>
    <w:rsid w:val="00E0455C"/>
    <w:rsid w:val="00E103AB"/>
    <w:rsid w:val="00E11427"/>
    <w:rsid w:val="00E130BD"/>
    <w:rsid w:val="00E13EEE"/>
    <w:rsid w:val="00E14AF6"/>
    <w:rsid w:val="00E17928"/>
    <w:rsid w:val="00E33CEE"/>
    <w:rsid w:val="00E3470C"/>
    <w:rsid w:val="00E37EB2"/>
    <w:rsid w:val="00E43BC2"/>
    <w:rsid w:val="00E469E4"/>
    <w:rsid w:val="00E46A2A"/>
    <w:rsid w:val="00E46BD7"/>
    <w:rsid w:val="00E5375C"/>
    <w:rsid w:val="00E63853"/>
    <w:rsid w:val="00E662DC"/>
    <w:rsid w:val="00E721AF"/>
    <w:rsid w:val="00E8016B"/>
    <w:rsid w:val="00E8031A"/>
    <w:rsid w:val="00E918EE"/>
    <w:rsid w:val="00E91A91"/>
    <w:rsid w:val="00EA0D52"/>
    <w:rsid w:val="00EA3F44"/>
    <w:rsid w:val="00EA6734"/>
    <w:rsid w:val="00EA6A5A"/>
    <w:rsid w:val="00EA6FFB"/>
    <w:rsid w:val="00EC33E9"/>
    <w:rsid w:val="00EC49AE"/>
    <w:rsid w:val="00EC7F8D"/>
    <w:rsid w:val="00EF7101"/>
    <w:rsid w:val="00F07E4B"/>
    <w:rsid w:val="00F100D3"/>
    <w:rsid w:val="00F136D1"/>
    <w:rsid w:val="00F14458"/>
    <w:rsid w:val="00F1779C"/>
    <w:rsid w:val="00F17DEE"/>
    <w:rsid w:val="00F2548A"/>
    <w:rsid w:val="00F30F03"/>
    <w:rsid w:val="00F32848"/>
    <w:rsid w:val="00F34E29"/>
    <w:rsid w:val="00F42012"/>
    <w:rsid w:val="00F45E53"/>
    <w:rsid w:val="00F503C3"/>
    <w:rsid w:val="00F5363F"/>
    <w:rsid w:val="00F5751B"/>
    <w:rsid w:val="00F62DAE"/>
    <w:rsid w:val="00F639FE"/>
    <w:rsid w:val="00F66F7C"/>
    <w:rsid w:val="00F711D3"/>
    <w:rsid w:val="00F8096D"/>
    <w:rsid w:val="00F82892"/>
    <w:rsid w:val="00F94547"/>
    <w:rsid w:val="00F96360"/>
    <w:rsid w:val="00FA5928"/>
    <w:rsid w:val="00FB249D"/>
    <w:rsid w:val="00FD663F"/>
    <w:rsid w:val="00FF59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E53"/>
  </w:style>
  <w:style w:type="paragraph" w:styleId="1">
    <w:name w:val="heading 1"/>
    <w:basedOn w:val="a"/>
    <w:link w:val="10"/>
    <w:uiPriority w:val="9"/>
    <w:qFormat/>
    <w:rsid w:val="00D66A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6A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808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2111</Words>
  <Characters>12033</Characters>
  <Application>Microsoft Office Word</Application>
  <DocSecurity>0</DocSecurity>
  <Lines>100</Lines>
  <Paragraphs>28</Paragraphs>
  <ScaleCrop>false</ScaleCrop>
  <Company>Microsoft</Company>
  <LinksUpToDate>false</LinksUpToDate>
  <CharactersWithSpaces>14116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</cp:revision>
  <dcterms:created xsi:type="dcterms:W3CDTF">2022-11-24T08:10:00Z</dcterms:created>
  <dcterms:modified xsi:type="dcterms:W3CDTF">2022-11-24T08:11:00Z</dcterms:modified>
</cp:coreProperties>
</file>