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B6" w:rsidRDefault="004351B6">
      <w:pPr>
        <w:pStyle w:val="Heading2"/>
        <w:spacing w:before="72"/>
        <w:ind w:left="100" w:firstLine="0"/>
      </w:pPr>
      <w:r>
        <w:rPr>
          <w:rFonts w:eastAsia="SimSu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9597" cy="8587409"/>
            <wp:effectExtent l="19050" t="0" r="0" b="0"/>
            <wp:docPr id="1" name="Рисунок 1" descr="C:\Users\Пользователь\Desktop\положение о Совете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о Совете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29" cy="85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B6" w:rsidRDefault="004351B6">
      <w:pPr>
        <w:pStyle w:val="Heading2"/>
        <w:spacing w:before="72"/>
        <w:ind w:left="100" w:firstLine="0"/>
      </w:pPr>
    </w:p>
    <w:p w:rsidR="004351B6" w:rsidRDefault="004351B6">
      <w:pPr>
        <w:pStyle w:val="Heading2"/>
        <w:spacing w:before="72"/>
        <w:ind w:left="100" w:firstLine="0"/>
      </w:pPr>
    </w:p>
    <w:p w:rsidR="004351B6" w:rsidRDefault="004351B6">
      <w:pPr>
        <w:pStyle w:val="Heading2"/>
        <w:spacing w:before="72"/>
        <w:ind w:left="100" w:firstLine="0"/>
      </w:pPr>
    </w:p>
    <w:p w:rsidR="004351B6" w:rsidRDefault="004351B6">
      <w:pPr>
        <w:pStyle w:val="Heading2"/>
        <w:spacing w:before="72"/>
        <w:ind w:left="100" w:firstLine="0"/>
      </w:pPr>
    </w:p>
    <w:p w:rsidR="004351B6" w:rsidRDefault="004351B6">
      <w:pPr>
        <w:pStyle w:val="Heading2"/>
        <w:spacing w:before="72"/>
        <w:ind w:left="100" w:firstLine="0"/>
      </w:pPr>
    </w:p>
    <w:p w:rsidR="00C44FDE" w:rsidRDefault="00A30094">
      <w:pPr>
        <w:pStyle w:val="Heading2"/>
        <w:spacing w:before="72"/>
        <w:ind w:left="100" w:firstLine="0"/>
      </w:pPr>
      <w:r>
        <w:lastRenderedPageBreak/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C44FDE" w:rsidRDefault="00C44FDE">
      <w:pPr>
        <w:pStyle w:val="a3"/>
        <w:spacing w:before="8"/>
        <w:rPr>
          <w:b/>
          <w:sz w:val="25"/>
        </w:rPr>
      </w:pPr>
    </w:p>
    <w:p w:rsidR="00C44FDE" w:rsidRDefault="00A30094">
      <w:pPr>
        <w:pStyle w:val="a5"/>
        <w:numPr>
          <w:ilvl w:val="1"/>
          <w:numId w:val="3"/>
        </w:numPr>
        <w:tabs>
          <w:tab w:val="left" w:pos="566"/>
        </w:tabs>
        <w:spacing w:before="1"/>
        <w:ind w:right="108"/>
        <w:rPr>
          <w:sz w:val="26"/>
        </w:rPr>
      </w:pPr>
      <w:r>
        <w:rPr>
          <w:sz w:val="26"/>
        </w:rPr>
        <w:t>Совет профилактики создан в МБОУ «Колпаковская СОШ</w:t>
      </w:r>
      <w:r>
        <w:rPr>
          <w:b/>
          <w:sz w:val="24"/>
        </w:rPr>
        <w:t xml:space="preserve">» </w:t>
      </w:r>
      <w:r>
        <w:rPr>
          <w:sz w:val="26"/>
        </w:rPr>
        <w:t>(далее - Школа)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 обучающихся.</w:t>
      </w:r>
    </w:p>
    <w:p w:rsidR="00C44FDE" w:rsidRDefault="00C44FDE">
      <w:pPr>
        <w:pStyle w:val="a3"/>
        <w:spacing w:before="11"/>
        <w:rPr>
          <w:sz w:val="25"/>
        </w:rPr>
      </w:pPr>
    </w:p>
    <w:p w:rsidR="00C44FDE" w:rsidRDefault="00A30094">
      <w:pPr>
        <w:pStyle w:val="a5"/>
        <w:numPr>
          <w:ilvl w:val="1"/>
          <w:numId w:val="3"/>
        </w:numPr>
        <w:tabs>
          <w:tab w:val="left" w:pos="628"/>
        </w:tabs>
        <w:ind w:right="104"/>
        <w:rPr>
          <w:sz w:val="26"/>
        </w:rPr>
      </w:pP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Совет) 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Совета.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партнеров</w:t>
      </w:r>
      <w:r>
        <w:rPr>
          <w:spacing w:val="3"/>
          <w:sz w:val="26"/>
        </w:rPr>
        <w:t xml:space="preserve"> </w:t>
      </w:r>
      <w:r>
        <w:rPr>
          <w:sz w:val="26"/>
        </w:rPr>
        <w:t>Школы.</w:t>
      </w:r>
    </w:p>
    <w:p w:rsidR="00C44FDE" w:rsidRDefault="00A30094">
      <w:pPr>
        <w:pStyle w:val="a3"/>
        <w:spacing w:line="299" w:lineRule="exact"/>
        <w:ind w:left="100"/>
        <w:jc w:val="both"/>
      </w:pPr>
      <w:r>
        <w:t>Организует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:rsidR="00C44FDE" w:rsidRDefault="00C44FDE">
      <w:pPr>
        <w:pStyle w:val="a3"/>
        <w:spacing w:before="7"/>
      </w:pPr>
    </w:p>
    <w:p w:rsidR="00C44FDE" w:rsidRDefault="00A30094">
      <w:pPr>
        <w:pStyle w:val="Heading2"/>
        <w:numPr>
          <w:ilvl w:val="0"/>
          <w:numId w:val="2"/>
        </w:numPr>
        <w:tabs>
          <w:tab w:val="left" w:pos="364"/>
        </w:tabs>
      </w:pP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профилактики</w:t>
      </w:r>
    </w:p>
    <w:p w:rsidR="00C44FDE" w:rsidRDefault="00C44FDE">
      <w:pPr>
        <w:pStyle w:val="a3"/>
        <w:spacing w:before="4"/>
        <w:rPr>
          <w:b/>
          <w:sz w:val="25"/>
        </w:rPr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560"/>
        </w:tabs>
        <w:rPr>
          <w:sz w:val="26"/>
        </w:rPr>
      </w:pPr>
      <w:r>
        <w:rPr>
          <w:sz w:val="26"/>
        </w:rPr>
        <w:t>Совет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профилактики: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88"/>
        </w:tabs>
        <w:spacing w:before="4"/>
        <w:ind w:right="112" w:firstLine="0"/>
        <w:rPr>
          <w:sz w:val="26"/>
        </w:rPr>
      </w:pPr>
      <w:r>
        <w:rPr>
          <w:sz w:val="26"/>
        </w:rPr>
        <w:t>изучает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учащихся, состояние воспитательной и</w:t>
      </w:r>
      <w:r>
        <w:rPr>
          <w:spacing w:val="65"/>
          <w:sz w:val="26"/>
        </w:rPr>
        <w:t xml:space="preserve"> </w:t>
      </w:r>
      <w:r>
        <w:rPr>
          <w:sz w:val="26"/>
        </w:rPr>
        <w:t>профилактической работы, 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предупреждение;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254"/>
        </w:tabs>
        <w:spacing w:line="295" w:lineRule="exact"/>
        <w:ind w:left="253" w:hanging="154"/>
        <w:rPr>
          <w:sz w:val="26"/>
        </w:rPr>
      </w:pPr>
      <w:r>
        <w:rPr>
          <w:sz w:val="26"/>
        </w:rPr>
        <w:t>рассматривает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дела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 –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нарушителей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порядка;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74"/>
        </w:tabs>
        <w:spacing w:before="3"/>
        <w:ind w:right="111" w:firstLine="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ММО</w:t>
      </w:r>
      <w:r>
        <w:rPr>
          <w:spacing w:val="1"/>
          <w:sz w:val="26"/>
        </w:rPr>
        <w:t xml:space="preserve"> </w:t>
      </w:r>
      <w:r>
        <w:rPr>
          <w:sz w:val="26"/>
        </w:rPr>
        <w:t>МВД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ПДН),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по делам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защите их прав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- ТКДН и</w:t>
      </w:r>
      <w:r>
        <w:rPr>
          <w:spacing w:val="-5"/>
          <w:sz w:val="26"/>
        </w:rPr>
        <w:t xml:space="preserve"> </w:t>
      </w:r>
      <w:r>
        <w:rPr>
          <w:sz w:val="26"/>
        </w:rPr>
        <w:t>ЗП);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45"/>
        </w:tabs>
        <w:spacing w:before="1"/>
        <w:ind w:right="115" w:firstLine="0"/>
        <w:rPr>
          <w:sz w:val="26"/>
        </w:rPr>
      </w:pPr>
      <w:r>
        <w:rPr>
          <w:sz w:val="26"/>
        </w:rPr>
        <w:t>выявляет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трудновоспитуемых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2"/>
          <w:sz w:val="26"/>
        </w:rPr>
        <w:t xml:space="preserve"> </w:t>
      </w:r>
      <w:r>
        <w:rPr>
          <w:sz w:val="26"/>
        </w:rPr>
        <w:t>о 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инспекцию по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532"/>
        </w:tabs>
        <w:spacing w:line="242" w:lineRule="auto"/>
        <w:ind w:right="115" w:firstLine="0"/>
        <w:rPr>
          <w:sz w:val="26"/>
        </w:rPr>
      </w:pPr>
      <w:r>
        <w:rPr>
          <w:sz w:val="26"/>
        </w:rPr>
        <w:t>вовлекает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правонарушениями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254"/>
        </w:tabs>
        <w:spacing w:line="295" w:lineRule="exact"/>
        <w:ind w:left="253" w:hanging="154"/>
        <w:rPr>
          <w:sz w:val="26"/>
        </w:rPr>
      </w:pPr>
      <w:r>
        <w:rPr>
          <w:sz w:val="26"/>
        </w:rPr>
        <w:t>организует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шефство</w:t>
      </w:r>
      <w:r>
        <w:rPr>
          <w:spacing w:val="-5"/>
          <w:sz w:val="26"/>
        </w:rPr>
        <w:t xml:space="preserve"> </w:t>
      </w:r>
      <w:r>
        <w:rPr>
          <w:sz w:val="26"/>
        </w:rPr>
        <w:t>над</w:t>
      </w:r>
      <w:r>
        <w:rPr>
          <w:spacing w:val="-5"/>
          <w:sz w:val="26"/>
        </w:rPr>
        <w:t xml:space="preserve"> </w:t>
      </w:r>
      <w:r>
        <w:rPr>
          <w:sz w:val="26"/>
        </w:rPr>
        <w:t>трудными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подростками;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16"/>
        </w:tabs>
        <w:spacing w:line="242" w:lineRule="auto"/>
        <w:ind w:right="114" w:firstLine="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профилактическую 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 семьями,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 в</w:t>
      </w:r>
      <w:r>
        <w:rPr>
          <w:spacing w:val="1"/>
          <w:sz w:val="26"/>
        </w:rPr>
        <w:t xml:space="preserve"> </w:t>
      </w:r>
      <w:r>
        <w:rPr>
          <w:sz w:val="26"/>
        </w:rPr>
        <w:t>тяжелой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социально-опасном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положении;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403"/>
        </w:tabs>
        <w:ind w:right="111" w:firstLine="0"/>
        <w:rPr>
          <w:sz w:val="26"/>
        </w:rPr>
      </w:pPr>
      <w:r>
        <w:rPr>
          <w:sz w:val="26"/>
        </w:rPr>
        <w:t>обсуждает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 детей. В необходимых случаях ставит вопрос о привлечении таких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40"/>
        </w:tabs>
        <w:ind w:right="116" w:firstLine="0"/>
        <w:rPr>
          <w:sz w:val="26"/>
        </w:rPr>
      </w:pPr>
      <w:r>
        <w:rPr>
          <w:sz w:val="26"/>
        </w:rPr>
        <w:t>заслушивает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отчеты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шефов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 правонарушений среди учащихся, о выполнении рекомендаций 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профилактики;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74"/>
        </w:tabs>
        <w:ind w:right="115" w:firstLine="0"/>
        <w:rPr>
          <w:sz w:val="26"/>
        </w:rPr>
      </w:pPr>
      <w:r>
        <w:rPr>
          <w:sz w:val="26"/>
        </w:rPr>
        <w:t>заслушивает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 и</w:t>
      </w:r>
      <w:r>
        <w:rPr>
          <w:spacing w:val="4"/>
          <w:sz w:val="26"/>
        </w:rPr>
        <w:t xml:space="preserve"> </w:t>
      </w:r>
      <w:r>
        <w:rPr>
          <w:sz w:val="26"/>
        </w:rPr>
        <w:t>профилактике правонарушений;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288"/>
        </w:tabs>
        <w:spacing w:line="242" w:lineRule="auto"/>
        <w:ind w:right="110" w:firstLine="0"/>
        <w:rPr>
          <w:sz w:val="26"/>
        </w:rPr>
      </w:pPr>
      <w:r>
        <w:rPr>
          <w:sz w:val="26"/>
        </w:rPr>
        <w:t>вносит проблемные вопросы на обсуждение педсовета и для принятия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 школы;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532"/>
        </w:tabs>
        <w:ind w:right="116" w:firstLine="0"/>
        <w:rPr>
          <w:sz w:val="26"/>
        </w:rPr>
      </w:pPr>
      <w:r>
        <w:rPr>
          <w:sz w:val="26"/>
        </w:rPr>
        <w:t>ходатайствует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педсоветом,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РОВД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снятии 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учета 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исправивших свое поведение;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268"/>
        </w:tabs>
        <w:ind w:right="108" w:firstLine="0"/>
        <w:rPr>
          <w:sz w:val="26"/>
        </w:rPr>
      </w:pPr>
      <w:r>
        <w:rPr>
          <w:sz w:val="26"/>
        </w:rPr>
        <w:t xml:space="preserve">выявляет детей «группы риска» (дети </w:t>
      </w:r>
      <w:proofErr w:type="spellStart"/>
      <w:r>
        <w:rPr>
          <w:sz w:val="26"/>
        </w:rPr>
        <w:t>девиантного</w:t>
      </w:r>
      <w:proofErr w:type="spellEnd"/>
      <w:r>
        <w:rPr>
          <w:sz w:val="26"/>
        </w:rPr>
        <w:t xml:space="preserve"> поведения; состоящие на всех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учета: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инспекции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внутришкольном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контроле;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склонные</w:t>
      </w:r>
      <w:r>
        <w:rPr>
          <w:spacing w:val="2"/>
          <w:sz w:val="26"/>
        </w:rPr>
        <w:t xml:space="preserve"> </w:t>
      </w:r>
      <w:r>
        <w:rPr>
          <w:sz w:val="26"/>
        </w:rPr>
        <w:t>к совершению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правонарушений);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254"/>
        </w:tabs>
        <w:spacing w:line="298" w:lineRule="exact"/>
        <w:ind w:left="253" w:hanging="154"/>
        <w:rPr>
          <w:sz w:val="26"/>
        </w:rPr>
      </w:pPr>
      <w:r>
        <w:rPr>
          <w:sz w:val="26"/>
        </w:rPr>
        <w:t>ставит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внутришкольный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«группе</w:t>
      </w:r>
      <w:r>
        <w:rPr>
          <w:spacing w:val="-2"/>
          <w:sz w:val="26"/>
        </w:rPr>
        <w:t xml:space="preserve"> </w:t>
      </w:r>
      <w:r>
        <w:rPr>
          <w:sz w:val="26"/>
        </w:rPr>
        <w:t>риска»;</w:t>
      </w:r>
    </w:p>
    <w:p w:rsidR="00C44FDE" w:rsidRDefault="00C44FDE">
      <w:pPr>
        <w:spacing w:line="298" w:lineRule="exact"/>
        <w:jc w:val="both"/>
        <w:rPr>
          <w:sz w:val="26"/>
        </w:rPr>
        <w:sectPr w:rsidR="00C44FDE" w:rsidSect="004351B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44FDE" w:rsidRDefault="00A30094">
      <w:pPr>
        <w:pStyle w:val="a5"/>
        <w:numPr>
          <w:ilvl w:val="0"/>
          <w:numId w:val="1"/>
        </w:numPr>
        <w:tabs>
          <w:tab w:val="left" w:pos="297"/>
        </w:tabs>
        <w:spacing w:before="67" w:line="242" w:lineRule="auto"/>
        <w:ind w:right="120" w:firstLine="0"/>
        <w:rPr>
          <w:sz w:val="26"/>
        </w:rPr>
      </w:pPr>
      <w:r>
        <w:rPr>
          <w:sz w:val="26"/>
        </w:rPr>
        <w:lastRenderedPageBreak/>
        <w:t>оказывает помощь шефам, закрепленным за правонарушителями, в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C44FDE" w:rsidRDefault="00A30094">
      <w:pPr>
        <w:pStyle w:val="a5"/>
        <w:numPr>
          <w:ilvl w:val="0"/>
          <w:numId w:val="1"/>
        </w:numPr>
        <w:tabs>
          <w:tab w:val="left" w:pos="326"/>
        </w:tabs>
        <w:ind w:right="108" w:firstLine="0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предупреждению правонарушений.</w:t>
      </w:r>
    </w:p>
    <w:p w:rsidR="00C44FDE" w:rsidRDefault="00C44FDE">
      <w:pPr>
        <w:pStyle w:val="a3"/>
        <w:spacing w:before="9"/>
        <w:rPr>
          <w:sz w:val="25"/>
        </w:rPr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594"/>
        </w:tabs>
        <w:ind w:right="116"/>
        <w:rPr>
          <w:sz w:val="26"/>
        </w:rPr>
      </w:pPr>
      <w:r>
        <w:rPr>
          <w:sz w:val="26"/>
        </w:rPr>
        <w:t>Совет профилактики рассматривает вопросы, отнесенные к его компетенции,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 своих заседаниях,</w:t>
      </w:r>
      <w:r>
        <w:rPr>
          <w:spacing w:val="2"/>
          <w:sz w:val="26"/>
        </w:rPr>
        <w:t xml:space="preserve"> </w:t>
      </w:r>
      <w:r>
        <w:rPr>
          <w:sz w:val="26"/>
        </w:rPr>
        <w:t>которые проходят</w:t>
      </w:r>
      <w:r>
        <w:rPr>
          <w:spacing w:val="2"/>
          <w:sz w:val="26"/>
        </w:rPr>
        <w:t xml:space="preserve"> </w:t>
      </w:r>
      <w:r>
        <w:rPr>
          <w:sz w:val="26"/>
        </w:rPr>
        <w:t>не реже 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три месяца.</w:t>
      </w:r>
    </w:p>
    <w:p w:rsidR="00C44FDE" w:rsidRDefault="00A30094">
      <w:pPr>
        <w:pStyle w:val="a3"/>
        <w:spacing w:line="296" w:lineRule="exact"/>
        <w:ind w:left="100"/>
      </w:pPr>
      <w:r>
        <w:t>Заседание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протоколируется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секретарем.</w:t>
      </w:r>
    </w:p>
    <w:p w:rsidR="00C44FDE" w:rsidRDefault="00C44FDE">
      <w:pPr>
        <w:pStyle w:val="a3"/>
        <w:spacing w:before="2"/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738"/>
        </w:tabs>
        <w:ind w:right="118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закрепленный преподаватель, классный руководитель и (или) родители 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(с обязательным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согласием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 ребенка).</w:t>
      </w:r>
    </w:p>
    <w:p w:rsidR="00C44FDE" w:rsidRDefault="00C44FDE">
      <w:pPr>
        <w:pStyle w:val="a3"/>
        <w:spacing w:before="11"/>
        <w:rPr>
          <w:sz w:val="25"/>
        </w:rPr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661"/>
        </w:tabs>
        <w:ind w:right="111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C44FDE" w:rsidRDefault="00C44FDE">
      <w:pPr>
        <w:pStyle w:val="a3"/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757"/>
        </w:tabs>
        <w:ind w:right="108"/>
        <w:rPr>
          <w:sz w:val="26"/>
        </w:rPr>
      </w:pP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тесном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правоохранительными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детьми.</w:t>
      </w:r>
    </w:p>
    <w:p w:rsidR="00C44FDE" w:rsidRDefault="00C44FDE">
      <w:pPr>
        <w:pStyle w:val="a3"/>
        <w:spacing w:before="4"/>
      </w:pPr>
    </w:p>
    <w:p w:rsidR="00C44FDE" w:rsidRDefault="00A30094">
      <w:pPr>
        <w:pStyle w:val="Heading2"/>
        <w:numPr>
          <w:ilvl w:val="0"/>
          <w:numId w:val="2"/>
        </w:numPr>
        <w:tabs>
          <w:tab w:val="left" w:pos="364"/>
        </w:tabs>
      </w:pPr>
      <w:r>
        <w:t>Документация</w:t>
      </w:r>
      <w:r>
        <w:rPr>
          <w:spacing w:val="-10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профилактики.</w:t>
      </w:r>
    </w:p>
    <w:p w:rsidR="00C44FDE" w:rsidRDefault="00C44FDE">
      <w:pPr>
        <w:pStyle w:val="a3"/>
        <w:spacing w:before="9"/>
        <w:rPr>
          <w:b/>
          <w:sz w:val="25"/>
        </w:rPr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560"/>
        </w:tabs>
        <w:rPr>
          <w:sz w:val="26"/>
        </w:rPr>
      </w:pPr>
      <w:r>
        <w:rPr>
          <w:sz w:val="26"/>
        </w:rPr>
        <w:t>Приказ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8"/>
          <w:sz w:val="26"/>
        </w:rPr>
        <w:t xml:space="preserve"> </w:t>
      </w:r>
      <w:r>
        <w:rPr>
          <w:sz w:val="26"/>
        </w:rPr>
        <w:t>профилактики.</w:t>
      </w:r>
    </w:p>
    <w:p w:rsidR="00C44FDE" w:rsidRDefault="00C44FDE">
      <w:pPr>
        <w:pStyle w:val="a3"/>
        <w:spacing w:before="9"/>
        <w:rPr>
          <w:sz w:val="25"/>
        </w:rPr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560"/>
        </w:tabs>
        <w:rPr>
          <w:sz w:val="26"/>
        </w:rPr>
      </w:pPr>
      <w:r>
        <w:rPr>
          <w:sz w:val="26"/>
        </w:rPr>
        <w:t>Протоколы</w:t>
      </w:r>
      <w:r>
        <w:rPr>
          <w:spacing w:val="-6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выездных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рейдов.</w:t>
      </w:r>
    </w:p>
    <w:p w:rsidR="00C44FDE" w:rsidRDefault="00C44FDE">
      <w:pPr>
        <w:pStyle w:val="a3"/>
        <w:spacing w:before="2"/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560"/>
        </w:tabs>
        <w:rPr>
          <w:sz w:val="26"/>
        </w:rPr>
      </w:pPr>
      <w:r>
        <w:rPr>
          <w:sz w:val="26"/>
        </w:rPr>
        <w:t>Персонифицированные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карты</w:t>
      </w:r>
      <w:r>
        <w:rPr>
          <w:spacing w:val="-5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состоящих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школе.</w:t>
      </w:r>
    </w:p>
    <w:p w:rsidR="00C44FDE" w:rsidRDefault="00C44FDE">
      <w:pPr>
        <w:pStyle w:val="a3"/>
        <w:spacing w:before="2"/>
      </w:pPr>
    </w:p>
    <w:p w:rsidR="00C44FDE" w:rsidRDefault="00A30094">
      <w:pPr>
        <w:pStyle w:val="a5"/>
        <w:numPr>
          <w:ilvl w:val="1"/>
          <w:numId w:val="2"/>
        </w:numPr>
        <w:tabs>
          <w:tab w:val="left" w:pos="560"/>
        </w:tabs>
        <w:ind w:right="1121"/>
        <w:rPr>
          <w:sz w:val="26"/>
        </w:rPr>
      </w:pPr>
      <w:r>
        <w:rPr>
          <w:sz w:val="26"/>
        </w:rPr>
        <w:t>Списки проблемных семей, состоящих на учете в ТКДН и Управлении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 по</w:t>
      </w:r>
      <w:r>
        <w:rPr>
          <w:spacing w:val="2"/>
          <w:sz w:val="26"/>
        </w:rPr>
        <w:t xml:space="preserve"> </w:t>
      </w:r>
      <w:r>
        <w:rPr>
          <w:sz w:val="26"/>
        </w:rPr>
        <w:t>Шалинскому району.</w:t>
      </w:r>
    </w:p>
    <w:sectPr w:rsidR="00C44FDE" w:rsidSect="00C44FD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BEC"/>
    <w:multiLevelType w:val="hybridMultilevel"/>
    <w:tmpl w:val="87928060"/>
    <w:lvl w:ilvl="0" w:tplc="834A1524">
      <w:start w:val="1"/>
      <w:numFmt w:val="decimal"/>
      <w:lvlText w:val="%1"/>
      <w:lvlJc w:val="left"/>
      <w:pPr>
        <w:ind w:left="100" w:hanging="466"/>
      </w:pPr>
      <w:rPr>
        <w:rFonts w:hint="default"/>
        <w:lang w:val="ru-RU" w:eastAsia="en-US" w:bidi="ar-SA"/>
      </w:rPr>
    </w:lvl>
    <w:lvl w:ilvl="1" w:tplc="6F069FBA">
      <w:numFmt w:val="none"/>
      <w:lvlText w:val=""/>
      <w:lvlJc w:val="left"/>
      <w:pPr>
        <w:tabs>
          <w:tab w:val="num" w:pos="360"/>
        </w:tabs>
      </w:pPr>
    </w:lvl>
    <w:lvl w:ilvl="2" w:tplc="250A69B4">
      <w:numFmt w:val="bullet"/>
      <w:lvlText w:val="•"/>
      <w:lvlJc w:val="left"/>
      <w:pPr>
        <w:ind w:left="1992" w:hanging="466"/>
      </w:pPr>
      <w:rPr>
        <w:rFonts w:hint="default"/>
        <w:lang w:val="ru-RU" w:eastAsia="en-US" w:bidi="ar-SA"/>
      </w:rPr>
    </w:lvl>
    <w:lvl w:ilvl="3" w:tplc="7B02893E">
      <w:numFmt w:val="bullet"/>
      <w:lvlText w:val="•"/>
      <w:lvlJc w:val="left"/>
      <w:pPr>
        <w:ind w:left="2939" w:hanging="466"/>
      </w:pPr>
      <w:rPr>
        <w:rFonts w:hint="default"/>
        <w:lang w:val="ru-RU" w:eastAsia="en-US" w:bidi="ar-SA"/>
      </w:rPr>
    </w:lvl>
    <w:lvl w:ilvl="4" w:tplc="A4B644F0">
      <w:numFmt w:val="bullet"/>
      <w:lvlText w:val="•"/>
      <w:lvlJc w:val="left"/>
      <w:pPr>
        <w:ind w:left="3885" w:hanging="466"/>
      </w:pPr>
      <w:rPr>
        <w:rFonts w:hint="default"/>
        <w:lang w:val="ru-RU" w:eastAsia="en-US" w:bidi="ar-SA"/>
      </w:rPr>
    </w:lvl>
    <w:lvl w:ilvl="5" w:tplc="21922944">
      <w:numFmt w:val="bullet"/>
      <w:lvlText w:val="•"/>
      <w:lvlJc w:val="left"/>
      <w:pPr>
        <w:ind w:left="4832" w:hanging="466"/>
      </w:pPr>
      <w:rPr>
        <w:rFonts w:hint="default"/>
        <w:lang w:val="ru-RU" w:eastAsia="en-US" w:bidi="ar-SA"/>
      </w:rPr>
    </w:lvl>
    <w:lvl w:ilvl="6" w:tplc="90B4C06E">
      <w:numFmt w:val="bullet"/>
      <w:lvlText w:val="•"/>
      <w:lvlJc w:val="left"/>
      <w:pPr>
        <w:ind w:left="5778" w:hanging="466"/>
      </w:pPr>
      <w:rPr>
        <w:rFonts w:hint="default"/>
        <w:lang w:val="ru-RU" w:eastAsia="en-US" w:bidi="ar-SA"/>
      </w:rPr>
    </w:lvl>
    <w:lvl w:ilvl="7" w:tplc="ECC004F0">
      <w:numFmt w:val="bullet"/>
      <w:lvlText w:val="•"/>
      <w:lvlJc w:val="left"/>
      <w:pPr>
        <w:ind w:left="6724" w:hanging="466"/>
      </w:pPr>
      <w:rPr>
        <w:rFonts w:hint="default"/>
        <w:lang w:val="ru-RU" w:eastAsia="en-US" w:bidi="ar-SA"/>
      </w:rPr>
    </w:lvl>
    <w:lvl w:ilvl="8" w:tplc="CF2EC576">
      <w:numFmt w:val="bullet"/>
      <w:lvlText w:val="•"/>
      <w:lvlJc w:val="left"/>
      <w:pPr>
        <w:ind w:left="7671" w:hanging="466"/>
      </w:pPr>
      <w:rPr>
        <w:rFonts w:hint="default"/>
        <w:lang w:val="ru-RU" w:eastAsia="en-US" w:bidi="ar-SA"/>
      </w:rPr>
    </w:lvl>
  </w:abstractNum>
  <w:abstractNum w:abstractNumId="1">
    <w:nsid w:val="6DCD1AE6"/>
    <w:multiLevelType w:val="hybridMultilevel"/>
    <w:tmpl w:val="03A2DC6E"/>
    <w:lvl w:ilvl="0" w:tplc="17A6804C">
      <w:numFmt w:val="bullet"/>
      <w:lvlText w:val="•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F80AA6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F3FA71DA">
      <w:numFmt w:val="bullet"/>
      <w:lvlText w:val="•"/>
      <w:lvlJc w:val="left"/>
      <w:pPr>
        <w:ind w:left="1992" w:hanging="288"/>
      </w:pPr>
      <w:rPr>
        <w:rFonts w:hint="default"/>
        <w:lang w:val="ru-RU" w:eastAsia="en-US" w:bidi="ar-SA"/>
      </w:rPr>
    </w:lvl>
    <w:lvl w:ilvl="3" w:tplc="49A47440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4BE86A6C">
      <w:numFmt w:val="bullet"/>
      <w:lvlText w:val="•"/>
      <w:lvlJc w:val="left"/>
      <w:pPr>
        <w:ind w:left="3885" w:hanging="288"/>
      </w:pPr>
      <w:rPr>
        <w:rFonts w:hint="default"/>
        <w:lang w:val="ru-RU" w:eastAsia="en-US" w:bidi="ar-SA"/>
      </w:rPr>
    </w:lvl>
    <w:lvl w:ilvl="5" w:tplc="33E43048">
      <w:numFmt w:val="bullet"/>
      <w:lvlText w:val="•"/>
      <w:lvlJc w:val="left"/>
      <w:pPr>
        <w:ind w:left="4832" w:hanging="288"/>
      </w:pPr>
      <w:rPr>
        <w:rFonts w:hint="default"/>
        <w:lang w:val="ru-RU" w:eastAsia="en-US" w:bidi="ar-SA"/>
      </w:rPr>
    </w:lvl>
    <w:lvl w:ilvl="6" w:tplc="80269CAA">
      <w:numFmt w:val="bullet"/>
      <w:lvlText w:val="•"/>
      <w:lvlJc w:val="left"/>
      <w:pPr>
        <w:ind w:left="5778" w:hanging="288"/>
      </w:pPr>
      <w:rPr>
        <w:rFonts w:hint="default"/>
        <w:lang w:val="ru-RU" w:eastAsia="en-US" w:bidi="ar-SA"/>
      </w:rPr>
    </w:lvl>
    <w:lvl w:ilvl="7" w:tplc="958235A4">
      <w:numFmt w:val="bullet"/>
      <w:lvlText w:val="•"/>
      <w:lvlJc w:val="left"/>
      <w:pPr>
        <w:ind w:left="6724" w:hanging="288"/>
      </w:pPr>
      <w:rPr>
        <w:rFonts w:hint="default"/>
        <w:lang w:val="ru-RU" w:eastAsia="en-US" w:bidi="ar-SA"/>
      </w:rPr>
    </w:lvl>
    <w:lvl w:ilvl="8" w:tplc="581C7E76">
      <w:numFmt w:val="bullet"/>
      <w:lvlText w:val="•"/>
      <w:lvlJc w:val="left"/>
      <w:pPr>
        <w:ind w:left="7671" w:hanging="288"/>
      </w:pPr>
      <w:rPr>
        <w:rFonts w:hint="default"/>
        <w:lang w:val="ru-RU" w:eastAsia="en-US" w:bidi="ar-SA"/>
      </w:rPr>
    </w:lvl>
  </w:abstractNum>
  <w:abstractNum w:abstractNumId="2">
    <w:nsid w:val="7F733759"/>
    <w:multiLevelType w:val="hybridMultilevel"/>
    <w:tmpl w:val="BCE8C22A"/>
    <w:lvl w:ilvl="0" w:tplc="7B26E8DC">
      <w:start w:val="2"/>
      <w:numFmt w:val="decimal"/>
      <w:lvlText w:val="%1."/>
      <w:lvlJc w:val="left"/>
      <w:pPr>
        <w:ind w:left="363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8E44800">
      <w:numFmt w:val="none"/>
      <w:lvlText w:val=""/>
      <w:lvlJc w:val="left"/>
      <w:pPr>
        <w:tabs>
          <w:tab w:val="num" w:pos="360"/>
        </w:tabs>
      </w:pPr>
    </w:lvl>
    <w:lvl w:ilvl="2" w:tplc="AC3CF368">
      <w:numFmt w:val="bullet"/>
      <w:lvlText w:val="•"/>
      <w:lvlJc w:val="left"/>
      <w:pPr>
        <w:ind w:left="1560" w:hanging="460"/>
      </w:pPr>
      <w:rPr>
        <w:rFonts w:hint="default"/>
        <w:lang w:val="ru-RU" w:eastAsia="en-US" w:bidi="ar-SA"/>
      </w:rPr>
    </w:lvl>
    <w:lvl w:ilvl="3" w:tplc="7F6E45DE">
      <w:numFmt w:val="bullet"/>
      <w:lvlText w:val="•"/>
      <w:lvlJc w:val="left"/>
      <w:pPr>
        <w:ind w:left="2560" w:hanging="460"/>
      </w:pPr>
      <w:rPr>
        <w:rFonts w:hint="default"/>
        <w:lang w:val="ru-RU" w:eastAsia="en-US" w:bidi="ar-SA"/>
      </w:rPr>
    </w:lvl>
    <w:lvl w:ilvl="4" w:tplc="CCB038B8">
      <w:numFmt w:val="bullet"/>
      <w:lvlText w:val="•"/>
      <w:lvlJc w:val="left"/>
      <w:pPr>
        <w:ind w:left="3561" w:hanging="460"/>
      </w:pPr>
      <w:rPr>
        <w:rFonts w:hint="default"/>
        <w:lang w:val="ru-RU" w:eastAsia="en-US" w:bidi="ar-SA"/>
      </w:rPr>
    </w:lvl>
    <w:lvl w:ilvl="5" w:tplc="6C845ED8">
      <w:numFmt w:val="bullet"/>
      <w:lvlText w:val="•"/>
      <w:lvlJc w:val="left"/>
      <w:pPr>
        <w:ind w:left="4561" w:hanging="460"/>
      </w:pPr>
      <w:rPr>
        <w:rFonts w:hint="default"/>
        <w:lang w:val="ru-RU" w:eastAsia="en-US" w:bidi="ar-SA"/>
      </w:rPr>
    </w:lvl>
    <w:lvl w:ilvl="6" w:tplc="FC5A98A2">
      <w:numFmt w:val="bullet"/>
      <w:lvlText w:val="•"/>
      <w:lvlJc w:val="left"/>
      <w:pPr>
        <w:ind w:left="5562" w:hanging="460"/>
      </w:pPr>
      <w:rPr>
        <w:rFonts w:hint="default"/>
        <w:lang w:val="ru-RU" w:eastAsia="en-US" w:bidi="ar-SA"/>
      </w:rPr>
    </w:lvl>
    <w:lvl w:ilvl="7" w:tplc="084A831A">
      <w:numFmt w:val="bullet"/>
      <w:lvlText w:val="•"/>
      <w:lvlJc w:val="left"/>
      <w:pPr>
        <w:ind w:left="6562" w:hanging="460"/>
      </w:pPr>
      <w:rPr>
        <w:rFonts w:hint="default"/>
        <w:lang w:val="ru-RU" w:eastAsia="en-US" w:bidi="ar-SA"/>
      </w:rPr>
    </w:lvl>
    <w:lvl w:ilvl="8" w:tplc="E570BEEC">
      <w:numFmt w:val="bullet"/>
      <w:lvlText w:val="•"/>
      <w:lvlJc w:val="left"/>
      <w:pPr>
        <w:ind w:left="7563" w:hanging="4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FDE"/>
    <w:rsid w:val="00331966"/>
    <w:rsid w:val="004351B6"/>
    <w:rsid w:val="00A30094"/>
    <w:rsid w:val="00C4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F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FDE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44FDE"/>
    <w:pPr>
      <w:ind w:left="81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4FDE"/>
    <w:pPr>
      <w:ind w:left="363" w:hanging="264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44FDE"/>
    <w:pPr>
      <w:spacing w:before="88"/>
      <w:ind w:left="2405" w:right="2325" w:firstLine="62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44FD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C44FDE"/>
  </w:style>
  <w:style w:type="paragraph" w:styleId="a6">
    <w:name w:val="Balloon Text"/>
    <w:basedOn w:val="a"/>
    <w:link w:val="a7"/>
    <w:uiPriority w:val="99"/>
    <w:semiHidden/>
    <w:unhideWhenUsed/>
    <w:rsid w:val="00435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1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2022-11-24T05:12:00Z</cp:lastPrinted>
  <dcterms:created xsi:type="dcterms:W3CDTF">2022-11-23T05:15:00Z</dcterms:created>
  <dcterms:modified xsi:type="dcterms:W3CDTF">2022-11-24T06:23:00Z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2022-11-23T00:00:00Z</vt:filetime>
  </property>
</Properties>
</file>